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3EF66" w14:textId="4EACF42D" w:rsidR="008769C1" w:rsidRPr="001F05F8" w:rsidRDefault="00AB7A21" w:rsidP="00ED0CA3">
      <w:pPr>
        <w:rPr>
          <w:rStyle w:val="fontstyle01"/>
          <w:rFonts w:asciiTheme="minorHAnsi" w:hAnsiTheme="minorHAnsi" w:cstheme="minorHAnsi"/>
          <w:b/>
          <w:bCs/>
        </w:rPr>
      </w:pPr>
      <w:r w:rsidRPr="001F05F8">
        <w:rPr>
          <w:rStyle w:val="fontstyle01"/>
          <w:rFonts w:asciiTheme="minorHAnsi" w:hAnsiTheme="minorHAnsi" w:cstheme="minorHAnsi"/>
          <w:b/>
          <w:bCs/>
        </w:rPr>
        <w:t>Dorset</w:t>
      </w:r>
      <w:r w:rsidR="007012B5" w:rsidRPr="001F05F8">
        <w:rPr>
          <w:rStyle w:val="fontstyle01"/>
          <w:rFonts w:asciiTheme="minorHAnsi" w:hAnsiTheme="minorHAnsi" w:cstheme="minorHAnsi"/>
          <w:b/>
          <w:bCs/>
        </w:rPr>
        <w:t xml:space="preserve"> </w:t>
      </w:r>
      <w:r w:rsidRPr="001F05F8">
        <w:rPr>
          <w:rStyle w:val="fontstyle01"/>
          <w:rFonts w:asciiTheme="minorHAnsi" w:hAnsiTheme="minorHAnsi" w:cstheme="minorHAnsi"/>
          <w:b/>
          <w:bCs/>
        </w:rPr>
        <w:t>Counci</w:t>
      </w:r>
      <w:r w:rsidR="00873F69" w:rsidRPr="001F05F8">
        <w:rPr>
          <w:rStyle w:val="fontstyle01"/>
          <w:rFonts w:asciiTheme="minorHAnsi" w:hAnsiTheme="minorHAnsi" w:cstheme="minorHAnsi"/>
          <w:b/>
          <w:bCs/>
        </w:rPr>
        <w:t>l</w:t>
      </w:r>
      <w:r w:rsidRPr="001F05F8">
        <w:rPr>
          <w:rStyle w:val="fontstyle01"/>
          <w:rFonts w:asciiTheme="minorHAnsi" w:hAnsiTheme="minorHAnsi" w:cstheme="minorHAnsi"/>
          <w:b/>
          <w:bCs/>
        </w:rPr>
        <w:t>l</w:t>
      </w:r>
      <w:r w:rsidR="00873F69" w:rsidRPr="001F05F8">
        <w:rPr>
          <w:rStyle w:val="fontstyle01"/>
          <w:rFonts w:asciiTheme="minorHAnsi" w:hAnsiTheme="minorHAnsi" w:cstheme="minorHAnsi"/>
          <w:b/>
          <w:bCs/>
        </w:rPr>
        <w:t>or Report</w:t>
      </w:r>
      <w:r w:rsidR="008150CF" w:rsidRPr="001F05F8">
        <w:rPr>
          <w:rStyle w:val="fontstyle01"/>
          <w:rFonts w:asciiTheme="minorHAnsi" w:hAnsiTheme="minorHAnsi" w:cstheme="minorHAnsi"/>
          <w:b/>
          <w:bCs/>
        </w:rPr>
        <w:t xml:space="preserve"> </w:t>
      </w:r>
      <w:r w:rsidR="001F05F8" w:rsidRPr="001F05F8">
        <w:rPr>
          <w:rStyle w:val="fontstyle01"/>
          <w:rFonts w:asciiTheme="minorHAnsi" w:hAnsiTheme="minorHAnsi" w:cstheme="minorHAnsi"/>
          <w:b/>
          <w:bCs/>
        </w:rPr>
        <w:t>Dec</w:t>
      </w:r>
      <w:r w:rsidR="008F7904" w:rsidRPr="001F05F8">
        <w:rPr>
          <w:rStyle w:val="fontstyle01"/>
          <w:rFonts w:asciiTheme="minorHAnsi" w:hAnsiTheme="minorHAnsi" w:cstheme="minorHAnsi"/>
          <w:b/>
          <w:bCs/>
        </w:rPr>
        <w:t>em</w:t>
      </w:r>
      <w:r w:rsidR="00AA7CC3" w:rsidRPr="001F05F8">
        <w:rPr>
          <w:rStyle w:val="fontstyle01"/>
          <w:rFonts w:asciiTheme="minorHAnsi" w:hAnsiTheme="minorHAnsi" w:cstheme="minorHAnsi"/>
          <w:b/>
          <w:bCs/>
        </w:rPr>
        <w:t>ber</w:t>
      </w:r>
      <w:r w:rsidR="00B12FCD" w:rsidRPr="001F05F8">
        <w:rPr>
          <w:rStyle w:val="fontstyle01"/>
          <w:rFonts w:asciiTheme="minorHAnsi" w:hAnsiTheme="minorHAnsi" w:cstheme="minorHAnsi"/>
          <w:b/>
          <w:bCs/>
        </w:rPr>
        <w:t xml:space="preserve"> 20</w:t>
      </w:r>
      <w:r w:rsidR="00410361" w:rsidRPr="001F05F8">
        <w:rPr>
          <w:rStyle w:val="fontstyle01"/>
          <w:rFonts w:asciiTheme="minorHAnsi" w:hAnsiTheme="minorHAnsi" w:cstheme="minorHAnsi"/>
          <w:b/>
          <w:bCs/>
        </w:rPr>
        <w:t>2</w:t>
      </w:r>
      <w:r w:rsidR="00E34C64" w:rsidRPr="001F05F8">
        <w:rPr>
          <w:rStyle w:val="fontstyle01"/>
          <w:rFonts w:asciiTheme="minorHAnsi" w:hAnsiTheme="minorHAnsi" w:cstheme="minorHAnsi"/>
          <w:b/>
          <w:bCs/>
        </w:rPr>
        <w:t>2</w:t>
      </w:r>
      <w:r w:rsidR="00BB530D" w:rsidRPr="001F05F8">
        <w:rPr>
          <w:rStyle w:val="fontstyle01"/>
          <w:rFonts w:asciiTheme="minorHAnsi" w:hAnsiTheme="minorHAnsi" w:cstheme="minorHAnsi"/>
          <w:b/>
          <w:bCs/>
        </w:rPr>
        <w:t xml:space="preserve"> </w:t>
      </w:r>
    </w:p>
    <w:p w14:paraId="5D63DB94" w14:textId="77777777" w:rsidR="001F05F8" w:rsidRPr="001F05F8" w:rsidRDefault="001F05F8" w:rsidP="001F05F8">
      <w:pPr>
        <w:pStyle w:val="Default"/>
        <w:rPr>
          <w:rFonts w:asciiTheme="minorHAnsi" w:hAnsiTheme="minorHAnsi" w:cstheme="minorHAnsi"/>
          <w:b/>
          <w:bCs/>
          <w:color w:val="auto"/>
          <w:lang w:val="en-GB"/>
        </w:rPr>
      </w:pPr>
    </w:p>
    <w:p w14:paraId="5AEBB40D" w14:textId="209F4C24" w:rsidR="001F05F8" w:rsidRPr="001F05F8" w:rsidRDefault="001F05F8" w:rsidP="001F05F8">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Wishing you all a Merry Christmas &amp; a Happy New Year</w:t>
      </w:r>
    </w:p>
    <w:p w14:paraId="1F673728" w14:textId="77777777" w:rsidR="001F05F8" w:rsidRPr="001F05F8" w:rsidRDefault="001F05F8" w:rsidP="001F05F8">
      <w:pPr>
        <w:pStyle w:val="Default"/>
        <w:rPr>
          <w:rFonts w:asciiTheme="minorHAnsi" w:hAnsiTheme="minorHAnsi" w:cstheme="minorHAnsi"/>
          <w:b/>
          <w:bCs/>
          <w:color w:val="auto"/>
          <w:lang w:val="en-GB"/>
        </w:rPr>
      </w:pPr>
    </w:p>
    <w:p w14:paraId="55BBCA9A" w14:textId="124A427C"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I would like to take this opportunity to wish all our Members &amp; Residents a happy Christmas.</w:t>
      </w:r>
    </w:p>
    <w:p w14:paraId="20586451" w14:textId="77777777" w:rsidR="001F05F8" w:rsidRPr="001F05F8" w:rsidRDefault="001F05F8" w:rsidP="001F05F8">
      <w:pPr>
        <w:pStyle w:val="Default"/>
        <w:rPr>
          <w:rFonts w:asciiTheme="minorHAnsi" w:hAnsiTheme="minorHAnsi" w:cstheme="minorHAnsi"/>
          <w:b/>
          <w:bCs/>
          <w:color w:val="auto"/>
          <w:lang w:val="en-GB"/>
        </w:rPr>
      </w:pPr>
    </w:p>
    <w:p w14:paraId="59348A56" w14:textId="77777777" w:rsidR="001F05F8" w:rsidRPr="001F05F8" w:rsidRDefault="001F05F8" w:rsidP="001F05F8">
      <w:pPr>
        <w:pStyle w:val="xmsonormal"/>
        <w:rPr>
          <w:rFonts w:asciiTheme="minorHAnsi" w:hAnsiTheme="minorHAnsi" w:cstheme="minorHAnsi"/>
          <w:sz w:val="24"/>
          <w:szCs w:val="24"/>
        </w:rPr>
      </w:pPr>
      <w:r w:rsidRPr="001F05F8">
        <w:rPr>
          <w:rFonts w:asciiTheme="minorHAnsi" w:hAnsiTheme="minorHAnsi" w:cstheme="minorHAnsi"/>
          <w:sz w:val="24"/>
          <w:szCs w:val="24"/>
        </w:rPr>
        <w:t> </w:t>
      </w:r>
    </w:p>
    <w:p w14:paraId="4FABE334" w14:textId="5D758B81" w:rsidR="001F05F8" w:rsidRPr="001F05F8" w:rsidRDefault="001F05F8" w:rsidP="001F05F8">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Christmas parking</w:t>
      </w:r>
    </w:p>
    <w:p w14:paraId="24152724" w14:textId="2768D774"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There will be free parking on selected days in late November and December at some car parks in the Dorset Council area. To encourage residents to support local businesses by shopping locally and attending events, free parking will be available on </w:t>
      </w:r>
      <w:hyperlink r:id="rId11" w:history="1">
        <w:r w:rsidRPr="001F05F8">
          <w:rPr>
            <w:rFonts w:asciiTheme="minorHAnsi" w:hAnsiTheme="minorHAnsi" w:cstheme="minorHAnsi"/>
            <w:color w:val="000000"/>
            <w:sz w:val="24"/>
            <w:szCs w:val="24"/>
          </w:rPr>
          <w:t>Small Business Saturday</w:t>
        </w:r>
      </w:hyperlink>
      <w:r w:rsidRPr="001F05F8">
        <w:rPr>
          <w:rFonts w:asciiTheme="minorHAnsi" w:hAnsiTheme="minorHAnsi" w:cstheme="minorHAnsi"/>
          <w:color w:val="000000"/>
          <w:sz w:val="24"/>
          <w:szCs w:val="24"/>
        </w:rPr>
        <w:t> which takes place on 3 December this year. We are offering free parking on the first Saturday in December at: Beaminster, Blandford, Bridport, Dorchester, Gillingham, Lyme Regis, Shaftesbury, Sherborne, Sturminster Newton, Wareham, Weymouth, and Wimborne.</w:t>
      </w:r>
      <w:r w:rsidR="004376FC">
        <w:rPr>
          <w:rFonts w:asciiTheme="minorHAnsi" w:hAnsiTheme="minorHAnsi" w:cstheme="minorHAnsi"/>
          <w:color w:val="000000"/>
          <w:sz w:val="24"/>
          <w:szCs w:val="24"/>
        </w:rPr>
        <w:t xml:space="preserve"> </w:t>
      </w:r>
      <w:r w:rsidRPr="001F05F8">
        <w:rPr>
          <w:rFonts w:asciiTheme="minorHAnsi" w:hAnsiTheme="minorHAnsi" w:cstheme="minorHAnsi"/>
          <w:color w:val="000000"/>
          <w:sz w:val="24"/>
          <w:szCs w:val="24"/>
        </w:rPr>
        <w:t>Free parking will also be available in car parks managed by Dorset Council on various other dates in the run-up to Christmas. Details of the car parks and dates can be seen on the council’s </w:t>
      </w:r>
      <w:hyperlink r:id="rId12" w:history="1">
        <w:r w:rsidRPr="001F05F8">
          <w:rPr>
            <w:rFonts w:asciiTheme="minorHAnsi" w:hAnsiTheme="minorHAnsi" w:cstheme="minorHAnsi"/>
            <w:color w:val="000000"/>
            <w:sz w:val="24"/>
            <w:szCs w:val="24"/>
          </w:rPr>
          <w:t>Christmas parking webpages</w:t>
        </w:r>
      </w:hyperlink>
      <w:r w:rsidRPr="001F05F8">
        <w:rPr>
          <w:rFonts w:asciiTheme="minorHAnsi" w:hAnsiTheme="minorHAnsi" w:cstheme="minorHAnsi"/>
          <w:color w:val="000000"/>
          <w:sz w:val="24"/>
          <w:szCs w:val="24"/>
        </w:rPr>
        <w:t>.</w:t>
      </w:r>
    </w:p>
    <w:p w14:paraId="5A8B474D" w14:textId="77777777" w:rsidR="001F05F8" w:rsidRPr="001F05F8" w:rsidRDefault="001F05F8" w:rsidP="001F05F8">
      <w:pPr>
        <w:pStyle w:val="Default"/>
        <w:rPr>
          <w:rFonts w:asciiTheme="minorHAnsi" w:hAnsiTheme="minorHAnsi" w:cstheme="minorHAnsi"/>
          <w:b/>
          <w:bCs/>
          <w:color w:val="auto"/>
          <w:lang w:val="en-GB"/>
        </w:rPr>
      </w:pPr>
    </w:p>
    <w:p w14:paraId="2C3B29CB" w14:textId="4F617F16" w:rsidR="001F05F8" w:rsidRPr="001F05F8" w:rsidRDefault="001F05F8" w:rsidP="001F05F8">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Christmas Bin collection</w:t>
      </w:r>
    </w:p>
    <w:p w14:paraId="629E2783"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The revised dates for bin collection vary across the county. To find out what is yours go the Dorset website check your bin, put in your postcode and you should get an answer! However, in general, the usual collection services will be delayed by a day from December 26 until December 30. For example, rubbish collection on Monday, December 26 will now be taken on Tuesday, December 27 etc. This will remain in place throughout the week until normal service resumes on Monday, January 2. You can keep track of what bin needs to be put out when by visiting </w:t>
      </w:r>
      <w:hyperlink r:id="rId13" w:history="1">
        <w:r w:rsidRPr="001F05F8">
          <w:rPr>
            <w:rFonts w:asciiTheme="minorHAnsi" w:hAnsiTheme="minorHAnsi" w:cstheme="minorHAnsi"/>
            <w:color w:val="000000"/>
            <w:sz w:val="24"/>
            <w:szCs w:val="24"/>
          </w:rPr>
          <w:t>dorsetcouncil.gov.uk/check-your-bin-day.</w:t>
        </w:r>
      </w:hyperlink>
    </w:p>
    <w:p w14:paraId="1CED3641" w14:textId="77777777" w:rsidR="004376FC" w:rsidRDefault="004376FC" w:rsidP="004376FC">
      <w:pPr>
        <w:pStyle w:val="NoSpacing"/>
        <w:rPr>
          <w:b/>
          <w:bCs/>
          <w:color w:val="000000" w:themeColor="text1"/>
          <w:sz w:val="24"/>
          <w:szCs w:val="24"/>
        </w:rPr>
      </w:pPr>
    </w:p>
    <w:p w14:paraId="7C1E3F73" w14:textId="56A5424C" w:rsidR="004376FC" w:rsidRDefault="004376FC" w:rsidP="004376FC">
      <w:pPr>
        <w:pStyle w:val="NoSpacing"/>
        <w:rPr>
          <w:b/>
          <w:bCs/>
          <w:color w:val="000000" w:themeColor="text1"/>
          <w:sz w:val="24"/>
          <w:szCs w:val="24"/>
        </w:rPr>
      </w:pPr>
      <w:r w:rsidRPr="00DD0989">
        <w:rPr>
          <w:b/>
          <w:bCs/>
          <w:color w:val="000000" w:themeColor="text1"/>
          <w:sz w:val="24"/>
          <w:szCs w:val="24"/>
        </w:rPr>
        <w:t>Partnership to support vulnerable women in Dorset</w:t>
      </w:r>
      <w:r>
        <w:rPr>
          <w:b/>
          <w:bCs/>
          <w:color w:val="000000" w:themeColor="text1"/>
          <w:sz w:val="24"/>
          <w:szCs w:val="24"/>
        </w:rPr>
        <w:t>.</w:t>
      </w:r>
    </w:p>
    <w:p w14:paraId="2F751577" w14:textId="77777777" w:rsidR="004376FC" w:rsidRPr="00DD0989" w:rsidRDefault="004376FC" w:rsidP="004376FC">
      <w:pPr>
        <w:pStyle w:val="NoSpacing"/>
      </w:pPr>
      <w:r w:rsidRPr="00DD0989">
        <w:t>A project which will help vulnerable women in Dorset has come one step closer to realisation.</w:t>
      </w:r>
    </w:p>
    <w:p w14:paraId="39C54548" w14:textId="77777777" w:rsidR="004376FC" w:rsidRPr="00DD0989" w:rsidRDefault="004376FC" w:rsidP="004376FC">
      <w:pPr>
        <w:pStyle w:val="NoSpacing"/>
      </w:pPr>
      <w:r w:rsidRPr="00DD0989">
        <w:t>Dorset Council has appointed BCHA, a charitable housing association based in the south west, to lead the Pause Programme.</w:t>
      </w:r>
      <w:r>
        <w:t xml:space="preserve"> </w:t>
      </w:r>
      <w:r w:rsidRPr="00DD0989">
        <w:t>Pause is a nationally evaluated programme which works with women who have experienced, or are at risk of, repeated pregnancies that result in their children needing to be removed from their care.</w:t>
      </w:r>
    </w:p>
    <w:p w14:paraId="5FFFA6D5" w14:textId="77777777" w:rsidR="004376FC" w:rsidRPr="00DD0989" w:rsidRDefault="004376FC" w:rsidP="004376FC">
      <w:pPr>
        <w:pStyle w:val="NoSpacing"/>
      </w:pPr>
      <w:r w:rsidRPr="00DD0989">
        <w:t>The programme aims to give women the opportunity to pause and take control of their lives, breaking a destructive cycle that causes both them and their children deep trauma. It supports them to develop new skills and responses that can help them create a more positive future.</w:t>
      </w:r>
    </w:p>
    <w:p w14:paraId="6DB024C0" w14:textId="77777777" w:rsidR="004376FC" w:rsidRPr="00DD0989" w:rsidRDefault="004376FC" w:rsidP="004376FC">
      <w:pPr>
        <w:pStyle w:val="NoSpacing"/>
        <w:rPr>
          <w:b/>
          <w:bCs/>
          <w:color w:val="000000" w:themeColor="text1"/>
          <w:sz w:val="24"/>
          <w:szCs w:val="24"/>
          <w:lang w:eastAsia="en-GB"/>
        </w:rPr>
      </w:pPr>
    </w:p>
    <w:p w14:paraId="003A73F7" w14:textId="77777777" w:rsidR="004376FC" w:rsidRPr="009730A2" w:rsidRDefault="004376FC" w:rsidP="004376FC">
      <w:pPr>
        <w:pStyle w:val="NoSpacing"/>
        <w:rPr>
          <w:b/>
          <w:bCs/>
          <w:sz w:val="24"/>
          <w:szCs w:val="24"/>
          <w:lang w:eastAsia="en-GB"/>
        </w:rPr>
      </w:pPr>
      <w:r w:rsidRPr="009730A2">
        <w:rPr>
          <w:b/>
          <w:bCs/>
          <w:sz w:val="24"/>
          <w:szCs w:val="24"/>
        </w:rPr>
        <w:t>You can get a FREE pre-loved coat for your child</w:t>
      </w:r>
    </w:p>
    <w:p w14:paraId="5D7F834D"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Over the past few weeks, Dorset Council Children’s Centres in Blandford and Shaftesbury have been asking the public to donate coats for children aged 0 – 16 to support families in the area struggling with the cost of living.</w:t>
      </w:r>
    </w:p>
    <w:p w14:paraId="7FDD0021"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There has been a fantastic response to the appeal and thanks to the Dorset public’s kind donations both Children’s Centres now have a great range of good quality free coats and jackets available for parents and carers to choose from.</w:t>
      </w:r>
    </w:p>
    <w:p w14:paraId="5C5AF470"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If you would like to see what’s available, try on for size and take home, just drop in on Tuesday (term time only) at the following locations/times:</w:t>
      </w:r>
    </w:p>
    <w:p w14:paraId="28604FAB"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Blandford Children’s Centre, Black Lane, DT11 8SW</w:t>
      </w:r>
    </w:p>
    <w:p w14:paraId="11DD2AF1"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Between 8.30am and midday</w:t>
      </w:r>
    </w:p>
    <w:p w14:paraId="6CC50E87"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Shaftesbury Children’s Centre, Wincombe Lane, SP7 8PZ</w:t>
      </w:r>
    </w:p>
    <w:p w14:paraId="5ECB4CF9"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Between 9am and 4pm.</w:t>
      </w:r>
    </w:p>
    <w:p w14:paraId="3854D715"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For more information, including visiting at a different time, please contact Dorset Council North Locality</w:t>
      </w:r>
    </w:p>
    <w:p w14:paraId="29CC0650" w14:textId="77777777" w:rsidR="004376FC" w:rsidRPr="009730A2" w:rsidRDefault="004376FC" w:rsidP="004376FC">
      <w:pPr>
        <w:pStyle w:val="NoSpacing"/>
        <w:rPr>
          <w:rFonts w:asciiTheme="majorHAnsi" w:hAnsiTheme="majorHAnsi" w:cstheme="majorHAnsi"/>
          <w:lang w:eastAsia="en-GB"/>
        </w:rPr>
      </w:pPr>
      <w:r w:rsidRPr="009730A2">
        <w:rPr>
          <w:rFonts w:asciiTheme="majorHAnsi" w:hAnsiTheme="majorHAnsi" w:cstheme="majorHAnsi"/>
          <w:lang w:eastAsia="en-GB"/>
        </w:rPr>
        <w:t>E:</w:t>
      </w:r>
      <w:hyperlink r:id="rId14" w:history="1">
        <w:r w:rsidRPr="009730A2">
          <w:rPr>
            <w:rFonts w:asciiTheme="majorHAnsi" w:hAnsiTheme="majorHAnsi" w:cstheme="majorHAnsi"/>
            <w:color w:val="1668B5"/>
            <w:u w:val="single"/>
            <w:bdr w:val="none" w:sz="0" w:space="0" w:color="auto" w:frame="1"/>
            <w:lang w:eastAsia="en-GB"/>
          </w:rPr>
          <w:t>northlocality@dorsetcouncil.gov.uk</w:t>
        </w:r>
      </w:hyperlink>
    </w:p>
    <w:p w14:paraId="50D48DB3" w14:textId="77777777" w:rsidR="004376FC" w:rsidRPr="001F05F8" w:rsidRDefault="004376FC" w:rsidP="004376FC">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Rough Sleepers</w:t>
      </w:r>
    </w:p>
    <w:p w14:paraId="054CDDA1" w14:textId="77777777" w:rsidR="004376FC" w:rsidRPr="001F05F8" w:rsidRDefault="004376FC" w:rsidP="004376FC">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Dorset Council has successfully secured more than £1.5 million to help continue excellent work supporting rough sleepers. As well as continuing to support existing projects, such as the Bus Shelter and our advice and support services, the additional funding will help establish a new rapid assessment unit for vulnerable people providing accommodation and bespoke assistance to prevent returning to the streets. Spread over three years the money will also be used to support charities in the community which are set up to help </w:t>
      </w:r>
      <w:r w:rsidRPr="001F05F8">
        <w:rPr>
          <w:rFonts w:asciiTheme="minorHAnsi" w:hAnsiTheme="minorHAnsi" w:cstheme="minorHAnsi"/>
          <w:color w:val="000000"/>
          <w:sz w:val="24"/>
          <w:szCs w:val="24"/>
        </w:rPr>
        <w:lastRenderedPageBreak/>
        <w:t>rough sleepers. The funds over such a significant period, will give security to the organisations and their workforces.</w:t>
      </w:r>
    </w:p>
    <w:p w14:paraId="70DF158B" w14:textId="77777777" w:rsidR="004376FC" w:rsidRPr="001F05F8" w:rsidRDefault="004376FC" w:rsidP="004376FC">
      <w:pPr>
        <w:pStyle w:val="xmsonormal"/>
        <w:rPr>
          <w:rFonts w:asciiTheme="minorHAnsi" w:hAnsiTheme="minorHAnsi" w:cstheme="minorHAnsi"/>
          <w:color w:val="000000"/>
          <w:sz w:val="24"/>
          <w:szCs w:val="24"/>
        </w:rPr>
      </w:pPr>
    </w:p>
    <w:p w14:paraId="4AC7DFBE" w14:textId="77777777" w:rsidR="004376FC" w:rsidRDefault="004376FC" w:rsidP="004376FC">
      <w:pPr>
        <w:pStyle w:val="NoSpacing"/>
        <w:rPr>
          <w:rFonts w:asciiTheme="minorHAnsi" w:hAnsiTheme="minorHAnsi" w:cstheme="minorHAnsi"/>
          <w:b/>
          <w:bCs/>
          <w:color w:val="000000" w:themeColor="text1"/>
          <w:sz w:val="24"/>
          <w:szCs w:val="24"/>
        </w:rPr>
      </w:pPr>
    </w:p>
    <w:p w14:paraId="70DF5AF4" w14:textId="77777777" w:rsidR="004376FC" w:rsidRPr="009730A2" w:rsidRDefault="004376FC" w:rsidP="004376FC">
      <w:pPr>
        <w:pStyle w:val="NoSpacing"/>
        <w:rPr>
          <w:rFonts w:asciiTheme="minorHAnsi" w:hAnsiTheme="minorHAnsi" w:cstheme="minorHAnsi"/>
          <w:b/>
          <w:bCs/>
          <w:color w:val="000000" w:themeColor="text1"/>
          <w:sz w:val="24"/>
          <w:szCs w:val="24"/>
          <w:lang w:eastAsia="en-GB"/>
        </w:rPr>
      </w:pPr>
      <w:hyperlink r:id="rId15" w:history="1">
        <w:r w:rsidRPr="009730A2">
          <w:rPr>
            <w:rStyle w:val="Hyperlink"/>
            <w:rFonts w:asciiTheme="minorHAnsi" w:hAnsiTheme="minorHAnsi" w:cstheme="minorHAnsi"/>
            <w:b/>
            <w:bCs/>
            <w:color w:val="000000" w:themeColor="text1"/>
            <w:sz w:val="24"/>
            <w:szCs w:val="24"/>
            <w:u w:val="none"/>
            <w:bdr w:val="none" w:sz="0" w:space="0" w:color="auto" w:frame="1"/>
          </w:rPr>
          <w:t>Illegal puppy farmers ordered to pay £150k or face prison</w:t>
        </w:r>
      </w:hyperlink>
    </w:p>
    <w:p w14:paraId="43B1482A" w14:textId="77777777" w:rsidR="004376FC" w:rsidRPr="009730A2" w:rsidRDefault="004376FC" w:rsidP="004376FC">
      <w:pPr>
        <w:pStyle w:val="NoSpacing"/>
        <w:rPr>
          <w:lang w:eastAsia="en-GB"/>
        </w:rPr>
      </w:pPr>
      <w:r w:rsidRPr="009730A2">
        <w:rPr>
          <w:lang w:eastAsia="en-GB"/>
        </w:rPr>
        <w:t>A judge has given a pair of convicted illegal puppy sellers just 3 months to pay over £150,000 or risk up to 18 months in prison.</w:t>
      </w:r>
    </w:p>
    <w:p w14:paraId="032A411D" w14:textId="77777777" w:rsidR="004376FC" w:rsidRPr="009730A2" w:rsidRDefault="004376FC" w:rsidP="004376FC">
      <w:pPr>
        <w:pStyle w:val="NoSpacing"/>
        <w:rPr>
          <w:lang w:eastAsia="en-GB"/>
        </w:rPr>
      </w:pPr>
      <w:r w:rsidRPr="009730A2">
        <w:rPr>
          <w:lang w:eastAsia="en-GB"/>
        </w:rPr>
        <w:t xml:space="preserve">William Derrick </w:t>
      </w:r>
      <w:proofErr w:type="spellStart"/>
      <w:r w:rsidRPr="009730A2">
        <w:rPr>
          <w:lang w:eastAsia="en-GB"/>
        </w:rPr>
        <w:t>Perriton</w:t>
      </w:r>
      <w:proofErr w:type="spellEnd"/>
      <w:r w:rsidRPr="009730A2">
        <w:rPr>
          <w:lang w:eastAsia="en-GB"/>
        </w:rPr>
        <w:t xml:space="preserve"> and Rebecca Heath of Three-Legged Cross appeared in court back in January following several years of investigation by Dorset Council officers regarding animal welfare offences and unlicensed breeding at an illegal puppy farm.</w:t>
      </w:r>
      <w:r>
        <w:rPr>
          <w:lang w:eastAsia="en-GB"/>
        </w:rPr>
        <w:t xml:space="preserve"> </w:t>
      </w:r>
      <w:r w:rsidRPr="009730A2">
        <w:rPr>
          <w:rFonts w:asciiTheme="minorHAnsi" w:hAnsiTheme="minorHAnsi" w:cstheme="minorHAnsi"/>
          <w:color w:val="303030"/>
          <w:sz w:val="24"/>
          <w:szCs w:val="24"/>
          <w:shd w:val="clear" w:color="auto" w:fill="FFFFFF"/>
        </w:rPr>
        <w:t xml:space="preserve">Last month, Mr. </w:t>
      </w:r>
      <w:proofErr w:type="spellStart"/>
      <w:r w:rsidRPr="009730A2">
        <w:rPr>
          <w:rFonts w:asciiTheme="minorHAnsi" w:hAnsiTheme="minorHAnsi" w:cstheme="minorHAnsi"/>
          <w:color w:val="303030"/>
          <w:sz w:val="24"/>
          <w:szCs w:val="24"/>
          <w:shd w:val="clear" w:color="auto" w:fill="FFFFFF"/>
        </w:rPr>
        <w:t>Perriton</w:t>
      </w:r>
      <w:proofErr w:type="spellEnd"/>
      <w:r w:rsidRPr="009730A2">
        <w:rPr>
          <w:rFonts w:asciiTheme="minorHAnsi" w:hAnsiTheme="minorHAnsi" w:cstheme="minorHAnsi"/>
          <w:color w:val="303030"/>
          <w:sz w:val="24"/>
          <w:szCs w:val="24"/>
          <w:shd w:val="clear" w:color="auto" w:fill="FFFFFF"/>
        </w:rPr>
        <w:t xml:space="preserve"> and Ms. Heath were each sentenced to 200 hours of community service – the maximum possible following a guilty plea without imposing a custodial sentence. However, the confiscation order and court costs faced by the pair were only confirmed by a judge at Bournemouth Crown Court last week (Friday 25 November).</w:t>
      </w:r>
      <w:r>
        <w:rPr>
          <w:rFonts w:asciiTheme="minorHAnsi" w:hAnsiTheme="minorHAnsi" w:cstheme="minorHAnsi"/>
          <w:color w:val="303030"/>
          <w:sz w:val="24"/>
          <w:szCs w:val="24"/>
          <w:shd w:val="clear" w:color="auto" w:fill="FFFFFF"/>
        </w:rPr>
        <w:t xml:space="preserve"> </w:t>
      </w:r>
      <w:r w:rsidRPr="009730A2">
        <w:rPr>
          <w:lang w:eastAsia="en-GB"/>
        </w:rPr>
        <w:t>All puppies were brought back to full health and successfully rehomed via a well-recognised animal rescue charity.</w:t>
      </w:r>
    </w:p>
    <w:p w14:paraId="07109E73" w14:textId="77777777" w:rsidR="004376FC" w:rsidRPr="009730A2" w:rsidRDefault="004376FC" w:rsidP="004376FC">
      <w:pPr>
        <w:pStyle w:val="NoSpacing"/>
        <w:rPr>
          <w:lang w:eastAsia="en-GB"/>
        </w:rPr>
      </w:pPr>
      <w:r w:rsidRPr="009730A2">
        <w:rPr>
          <w:lang w:eastAsia="en-GB"/>
        </w:rPr>
        <w:t>The pair pleaded guilty to causing unnecessary suffering to a protected animal, failing to</w:t>
      </w:r>
      <w:r w:rsidRPr="009730A2">
        <w:rPr>
          <w:bdr w:val="none" w:sz="0" w:space="0" w:color="auto" w:frame="1"/>
          <w:lang w:eastAsia="en-GB"/>
        </w:rPr>
        <w:t> take steps to ensure the needs of animals were met and carrying out a dog breeding and selling business for 14 months without a licence.</w:t>
      </w:r>
    </w:p>
    <w:p w14:paraId="239B5C00" w14:textId="77777777" w:rsidR="004376FC" w:rsidRPr="009730A2" w:rsidRDefault="004376FC" w:rsidP="004376FC">
      <w:pPr>
        <w:rPr>
          <w:rFonts w:asciiTheme="minorHAnsi" w:hAnsiTheme="minorHAnsi" w:cstheme="minorHAnsi"/>
          <w:sz w:val="24"/>
          <w:szCs w:val="24"/>
        </w:rPr>
      </w:pPr>
    </w:p>
    <w:p w14:paraId="063EA03A" w14:textId="77777777" w:rsidR="004376FC" w:rsidRPr="001F05F8" w:rsidRDefault="004376FC" w:rsidP="004376FC">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Net Zero Target</w:t>
      </w:r>
    </w:p>
    <w:p w14:paraId="2B9575DD" w14:textId="77777777" w:rsidR="004376FC" w:rsidRPr="001F05F8" w:rsidRDefault="004376FC" w:rsidP="004376FC">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The local authority published its third Climate and Ecological Emergency Strategy Progress Report outlining progress towards reducing carbon emissions. Since introducing their strategy in 2019, the carbon footprint of the council has reduced by 26 per cent and current data indicates we are on track to achieve their interim target of reducing council emissions by 40 per cent by 2025. </w:t>
      </w:r>
    </w:p>
    <w:p w14:paraId="685EA83A" w14:textId="77777777" w:rsidR="001F05F8" w:rsidRPr="001F05F8" w:rsidRDefault="001F05F8" w:rsidP="001F05F8">
      <w:pPr>
        <w:pStyle w:val="Default"/>
        <w:rPr>
          <w:rFonts w:asciiTheme="minorHAnsi" w:hAnsiTheme="minorHAnsi" w:cstheme="minorHAnsi"/>
          <w:b/>
          <w:bCs/>
          <w:color w:val="auto"/>
          <w:lang w:val="en-GB"/>
        </w:rPr>
      </w:pPr>
    </w:p>
    <w:p w14:paraId="09370B9D" w14:textId="77777777" w:rsidR="001F05F8" w:rsidRPr="001F05F8" w:rsidRDefault="001F05F8" w:rsidP="001F05F8">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Schools Admissions</w:t>
      </w:r>
    </w:p>
    <w:p w14:paraId="6AD4D86D"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Dorset are running the annual consultation on the School Admission Arrangements 2024/2025 with effect from Monday 7th November 2022 to Sunday 18th December 2022. Details of the consultation will be available to view at </w:t>
      </w:r>
      <w:hyperlink r:id="rId16" w:history="1">
        <w:r w:rsidRPr="001F05F8">
          <w:rPr>
            <w:rFonts w:asciiTheme="minorHAnsi" w:hAnsiTheme="minorHAnsi" w:cstheme="minorHAnsi"/>
            <w:color w:val="000000"/>
            <w:sz w:val="24"/>
            <w:szCs w:val="24"/>
          </w:rPr>
          <w:t>2024 to 2025 school admission policies - Dorset Council</w:t>
        </w:r>
      </w:hyperlink>
      <w:r w:rsidRPr="001F05F8">
        <w:rPr>
          <w:rFonts w:asciiTheme="minorHAnsi" w:hAnsiTheme="minorHAnsi" w:cstheme="minorHAnsi"/>
          <w:color w:val="000000"/>
          <w:sz w:val="24"/>
          <w:szCs w:val="24"/>
        </w:rPr>
        <w:t>.</w:t>
      </w:r>
    </w:p>
    <w:p w14:paraId="78AB89CF"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Responses must be submitted either in writing to School Admissions Team, Dorset Council, County Hall, Dorchester, DT1 1XJ or by email to </w:t>
      </w:r>
      <w:hyperlink r:id="rId17" w:history="1">
        <w:r w:rsidRPr="001F05F8">
          <w:rPr>
            <w:rFonts w:asciiTheme="minorHAnsi" w:hAnsiTheme="minorHAnsi" w:cstheme="minorHAnsi"/>
            <w:color w:val="000000"/>
            <w:sz w:val="24"/>
            <w:szCs w:val="24"/>
          </w:rPr>
          <w:t>schoolorganisation@dorsetcouncil.gov.uk</w:t>
        </w:r>
      </w:hyperlink>
      <w:r w:rsidRPr="001F05F8">
        <w:rPr>
          <w:rFonts w:asciiTheme="minorHAnsi" w:hAnsiTheme="minorHAnsi" w:cstheme="minorHAnsi"/>
          <w:color w:val="000000"/>
          <w:sz w:val="24"/>
          <w:szCs w:val="24"/>
        </w:rPr>
        <w:t xml:space="preserve"> by Sunday 18th December 2022. Upon the conclusion of the consultation period all responses will be considered carefully, and a report will be presented to Dorset Council’s Cabinet meeting on Tuesday 28th February 2023.</w:t>
      </w:r>
    </w:p>
    <w:p w14:paraId="34329AE6" w14:textId="5C531FB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The timetable for the consultation is set out below: </w:t>
      </w:r>
    </w:p>
    <w:tbl>
      <w:tblPr>
        <w:tblW w:w="0" w:type="auto"/>
        <w:tblCellMar>
          <w:left w:w="0" w:type="dxa"/>
          <w:right w:w="0" w:type="dxa"/>
        </w:tblCellMar>
        <w:tblLook w:val="04A0" w:firstRow="1" w:lastRow="0" w:firstColumn="1" w:lastColumn="0" w:noHBand="0" w:noVBand="1"/>
      </w:tblPr>
      <w:tblGrid>
        <w:gridCol w:w="7967"/>
        <w:gridCol w:w="2479"/>
      </w:tblGrid>
      <w:tr w:rsidR="001F05F8" w:rsidRPr="001F05F8" w14:paraId="08A277DE" w14:textId="77777777" w:rsidTr="00A66BA3">
        <w:trPr>
          <w:trHeight w:val="309"/>
        </w:trPr>
        <w:tc>
          <w:tcPr>
            <w:tcW w:w="8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6D4917"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Dorset LA consultation begins</w:t>
            </w:r>
          </w:p>
        </w:tc>
        <w:tc>
          <w:tcPr>
            <w:tcW w:w="26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99C189"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7th November 2022</w:t>
            </w:r>
          </w:p>
        </w:tc>
      </w:tr>
      <w:tr w:rsidR="001F05F8" w:rsidRPr="001F05F8" w14:paraId="76036265" w14:textId="77777777" w:rsidTr="00A66BA3">
        <w:trPr>
          <w:trHeight w:val="309"/>
        </w:trPr>
        <w:tc>
          <w:tcPr>
            <w:tcW w:w="8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D43FB"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Dorset LA consultation ends</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14:paraId="5285E733"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18th December 2022</w:t>
            </w:r>
          </w:p>
        </w:tc>
      </w:tr>
      <w:tr w:rsidR="001F05F8" w:rsidRPr="001F05F8" w14:paraId="5C537786" w14:textId="77777777" w:rsidTr="00A66BA3">
        <w:trPr>
          <w:trHeight w:val="309"/>
        </w:trPr>
        <w:tc>
          <w:tcPr>
            <w:tcW w:w="8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2B8D8"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Own Admission Authorities (including Dorset LA) determine Admission Arrangements </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14:paraId="66DA35EB"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28th February 2023</w:t>
            </w:r>
          </w:p>
        </w:tc>
      </w:tr>
      <w:tr w:rsidR="001F05F8" w:rsidRPr="001F05F8" w14:paraId="70FE0BA1" w14:textId="77777777" w:rsidTr="00A66BA3">
        <w:trPr>
          <w:trHeight w:val="309"/>
        </w:trPr>
        <w:tc>
          <w:tcPr>
            <w:tcW w:w="8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D32E3"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 xml:space="preserve">Own Admission Authorities (including Dorset LA) publish Admission Arrangements </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14:paraId="4035F4D3"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15th March 2023</w:t>
            </w:r>
          </w:p>
        </w:tc>
      </w:tr>
      <w:tr w:rsidR="001F05F8" w:rsidRPr="001F05F8" w14:paraId="0F309C50" w14:textId="77777777" w:rsidTr="00A66BA3">
        <w:trPr>
          <w:trHeight w:val="309"/>
        </w:trPr>
        <w:tc>
          <w:tcPr>
            <w:tcW w:w="88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111C8B"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Deadline for Objections to Office of the School’s Adjudicator</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14:paraId="7480E07A" w14:textId="77777777" w:rsidR="001F05F8" w:rsidRPr="001F05F8" w:rsidRDefault="001F05F8" w:rsidP="00A66BA3">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15th May 2023</w:t>
            </w:r>
          </w:p>
        </w:tc>
      </w:tr>
    </w:tbl>
    <w:p w14:paraId="56E9636E" w14:textId="77777777" w:rsidR="001F05F8" w:rsidRPr="001F05F8" w:rsidRDefault="001F05F8" w:rsidP="001F05F8">
      <w:pPr>
        <w:rPr>
          <w:rFonts w:asciiTheme="minorHAnsi" w:hAnsiTheme="minorHAnsi" w:cstheme="minorHAnsi"/>
          <w:sz w:val="24"/>
          <w:szCs w:val="24"/>
        </w:rPr>
      </w:pPr>
    </w:p>
    <w:p w14:paraId="33953A01" w14:textId="77777777" w:rsidR="001F05F8" w:rsidRPr="001F05F8" w:rsidRDefault="001F05F8" w:rsidP="001F05F8">
      <w:pPr>
        <w:pStyle w:val="Default"/>
        <w:rPr>
          <w:rFonts w:asciiTheme="minorHAnsi" w:hAnsiTheme="minorHAnsi" w:cstheme="minorHAnsi"/>
          <w:b/>
          <w:bCs/>
          <w:color w:val="auto"/>
          <w:lang w:val="en-GB"/>
        </w:rPr>
      </w:pPr>
    </w:p>
    <w:p w14:paraId="28CEA762" w14:textId="77777777" w:rsidR="00840C90" w:rsidRPr="001F05F8" w:rsidRDefault="00840C90" w:rsidP="00840C90">
      <w:pPr>
        <w:pStyle w:val="Default"/>
        <w:rPr>
          <w:rFonts w:asciiTheme="minorHAnsi" w:hAnsiTheme="minorHAnsi" w:cstheme="minorHAnsi"/>
          <w:b/>
          <w:bCs/>
          <w:color w:val="auto"/>
          <w:lang w:val="en-GB"/>
        </w:rPr>
      </w:pPr>
      <w:r w:rsidRPr="001F05F8">
        <w:rPr>
          <w:rFonts w:asciiTheme="minorHAnsi" w:hAnsiTheme="minorHAnsi" w:cstheme="minorHAnsi"/>
          <w:b/>
          <w:bCs/>
          <w:color w:val="auto"/>
          <w:lang w:val="en-GB"/>
        </w:rPr>
        <w:t>Local Government Reorganisation Savings</w:t>
      </w:r>
    </w:p>
    <w:p w14:paraId="3D31D98B" w14:textId="77777777" w:rsidR="00840C90" w:rsidRPr="001F05F8" w:rsidRDefault="00840C90" w:rsidP="00840C90">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Some nearly 4 years ago we embarked upon the exercise to abolish the 5 District Councils and to create two larger authorities to reduce duplication and improve efficiency. I have been asked how this is progressing and I reproduce below a statement I received from the Chief Financial Officer.</w:t>
      </w:r>
    </w:p>
    <w:p w14:paraId="3823192A" w14:textId="77777777" w:rsidR="00840C90" w:rsidRPr="001F05F8" w:rsidRDefault="00840C90" w:rsidP="00840C90">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t>During its first 3</w:t>
      </w:r>
      <w:r w:rsidRPr="001F05F8">
        <w:rPr>
          <w:rFonts w:asciiTheme="minorHAnsi" w:hAnsiTheme="minorHAnsi" w:cstheme="minorHAnsi"/>
          <w:color w:val="242424"/>
          <w:sz w:val="24"/>
          <w:szCs w:val="24"/>
          <w:shd w:val="clear" w:color="auto" w:fill="FFFFFF"/>
        </w:rPr>
        <w:t xml:space="preserve">½ </w:t>
      </w:r>
      <w:r w:rsidRPr="001F05F8">
        <w:rPr>
          <w:rFonts w:asciiTheme="minorHAnsi" w:hAnsiTheme="minorHAnsi" w:cstheme="minorHAnsi"/>
          <w:color w:val="000000"/>
          <w:sz w:val="24"/>
          <w:szCs w:val="24"/>
        </w:rPr>
        <w:t>years old Dorset Council has maximised the efficiencies of becoming a unitary council which has enabled it to re-invest in front line services. Since it was formed the</w:t>
      </w:r>
      <w:r w:rsidRPr="001F05F8">
        <w:rPr>
          <w:rFonts w:asciiTheme="minorHAnsi" w:hAnsiTheme="minorHAnsi" w:cstheme="minorHAnsi"/>
          <w:sz w:val="24"/>
          <w:szCs w:val="24"/>
        </w:rPr>
        <w:t xml:space="preserve"> Council has made savings of £77M:</w:t>
      </w:r>
    </w:p>
    <w:tbl>
      <w:tblPr>
        <w:tblpPr w:leftFromText="180" w:rightFromText="180" w:vertAnchor="text" w:horzAnchor="margin" w:tblpY="77"/>
        <w:tblW w:w="3579" w:type="dxa"/>
        <w:tblCellMar>
          <w:left w:w="0" w:type="dxa"/>
          <w:right w:w="0" w:type="dxa"/>
        </w:tblCellMar>
        <w:tblLook w:val="04A0" w:firstRow="1" w:lastRow="0" w:firstColumn="1" w:lastColumn="0" w:noHBand="0" w:noVBand="1"/>
      </w:tblPr>
      <w:tblGrid>
        <w:gridCol w:w="1039"/>
        <w:gridCol w:w="2540"/>
      </w:tblGrid>
      <w:tr w:rsidR="00840C90" w:rsidRPr="001F05F8" w14:paraId="451F990E" w14:textId="77777777" w:rsidTr="00A66BA3">
        <w:trPr>
          <w:trHeight w:val="290"/>
        </w:trPr>
        <w:tc>
          <w:tcPr>
            <w:tcW w:w="103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89238B"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t> </w:t>
            </w:r>
          </w:p>
        </w:tc>
        <w:tc>
          <w:tcPr>
            <w:tcW w:w="25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92569AE"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b/>
                <w:bCs/>
                <w:color w:val="000000"/>
                <w:sz w:val="24"/>
                <w:szCs w:val="24"/>
              </w:rPr>
              <w:t>Annual Efficiency and transformational saving</w:t>
            </w:r>
          </w:p>
          <w:p w14:paraId="5B541E69" w14:textId="77777777" w:rsidR="00840C90" w:rsidRPr="001F05F8" w:rsidRDefault="00840C90" w:rsidP="00A66BA3">
            <w:pPr>
              <w:pStyle w:val="xmsonormal"/>
              <w:jc w:val="right"/>
              <w:rPr>
                <w:rFonts w:asciiTheme="minorHAnsi" w:hAnsiTheme="minorHAnsi" w:cstheme="minorHAnsi"/>
                <w:sz w:val="24"/>
                <w:szCs w:val="24"/>
              </w:rPr>
            </w:pPr>
            <w:r w:rsidRPr="001F05F8">
              <w:rPr>
                <w:rFonts w:asciiTheme="minorHAnsi" w:hAnsiTheme="minorHAnsi" w:cstheme="minorHAnsi"/>
                <w:b/>
                <w:bCs/>
                <w:color w:val="000000"/>
                <w:sz w:val="24"/>
                <w:szCs w:val="24"/>
              </w:rPr>
              <w:t>£’000</w:t>
            </w:r>
          </w:p>
        </w:tc>
      </w:tr>
      <w:tr w:rsidR="00840C90" w:rsidRPr="001F05F8" w14:paraId="49051632" w14:textId="77777777" w:rsidTr="00A66BA3">
        <w:trPr>
          <w:trHeight w:val="290"/>
        </w:trPr>
        <w:tc>
          <w:tcPr>
            <w:tcW w:w="1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3F920A"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lastRenderedPageBreak/>
              <w:t>2019/20</w:t>
            </w:r>
          </w:p>
        </w:tc>
        <w:tc>
          <w:tcPr>
            <w:tcW w:w="2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26F4F" w14:textId="77777777" w:rsidR="00840C90" w:rsidRPr="001F05F8" w:rsidRDefault="00840C90" w:rsidP="00A66BA3">
            <w:pPr>
              <w:pStyle w:val="xmsonormal"/>
              <w:jc w:val="right"/>
              <w:rPr>
                <w:rFonts w:asciiTheme="minorHAnsi" w:hAnsiTheme="minorHAnsi" w:cstheme="minorHAnsi"/>
                <w:sz w:val="24"/>
                <w:szCs w:val="24"/>
              </w:rPr>
            </w:pPr>
            <w:r w:rsidRPr="001F05F8">
              <w:rPr>
                <w:rFonts w:asciiTheme="minorHAnsi" w:hAnsiTheme="minorHAnsi" w:cstheme="minorHAnsi"/>
                <w:color w:val="000000"/>
                <w:sz w:val="24"/>
                <w:szCs w:val="24"/>
              </w:rPr>
              <w:t>17,200</w:t>
            </w:r>
          </w:p>
        </w:tc>
      </w:tr>
      <w:tr w:rsidR="00840C90" w:rsidRPr="001F05F8" w14:paraId="46021FC9" w14:textId="77777777" w:rsidTr="00A66BA3">
        <w:trPr>
          <w:trHeight w:val="290"/>
        </w:trPr>
        <w:tc>
          <w:tcPr>
            <w:tcW w:w="1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31569A"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t>2020/21</w:t>
            </w:r>
          </w:p>
        </w:tc>
        <w:tc>
          <w:tcPr>
            <w:tcW w:w="2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D434FF" w14:textId="77777777" w:rsidR="00840C90" w:rsidRPr="001F05F8" w:rsidRDefault="00840C90" w:rsidP="00A66BA3">
            <w:pPr>
              <w:pStyle w:val="xmsonormal"/>
              <w:jc w:val="right"/>
              <w:rPr>
                <w:rFonts w:asciiTheme="minorHAnsi" w:hAnsiTheme="minorHAnsi" w:cstheme="minorHAnsi"/>
                <w:sz w:val="24"/>
                <w:szCs w:val="24"/>
              </w:rPr>
            </w:pPr>
            <w:r w:rsidRPr="001F05F8">
              <w:rPr>
                <w:rFonts w:asciiTheme="minorHAnsi" w:hAnsiTheme="minorHAnsi" w:cstheme="minorHAnsi"/>
                <w:color w:val="000000"/>
                <w:sz w:val="24"/>
                <w:szCs w:val="24"/>
              </w:rPr>
              <w:t>14,400</w:t>
            </w:r>
          </w:p>
        </w:tc>
      </w:tr>
      <w:tr w:rsidR="00840C90" w:rsidRPr="001F05F8" w14:paraId="5457D112" w14:textId="77777777" w:rsidTr="00A66BA3">
        <w:trPr>
          <w:trHeight w:val="290"/>
        </w:trPr>
        <w:tc>
          <w:tcPr>
            <w:tcW w:w="1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8A3351"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t>2021/22</w:t>
            </w:r>
          </w:p>
        </w:tc>
        <w:tc>
          <w:tcPr>
            <w:tcW w:w="2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F8757" w14:textId="77777777" w:rsidR="00840C90" w:rsidRPr="001F05F8" w:rsidRDefault="00840C90" w:rsidP="00A66BA3">
            <w:pPr>
              <w:pStyle w:val="xmsonormal"/>
              <w:jc w:val="right"/>
              <w:rPr>
                <w:rFonts w:asciiTheme="minorHAnsi" w:hAnsiTheme="minorHAnsi" w:cstheme="minorHAnsi"/>
                <w:sz w:val="24"/>
                <w:szCs w:val="24"/>
              </w:rPr>
            </w:pPr>
            <w:r w:rsidRPr="001F05F8">
              <w:rPr>
                <w:rFonts w:asciiTheme="minorHAnsi" w:hAnsiTheme="minorHAnsi" w:cstheme="minorHAnsi"/>
                <w:color w:val="000000"/>
                <w:sz w:val="24"/>
                <w:szCs w:val="24"/>
              </w:rPr>
              <w:t>27,786</w:t>
            </w:r>
          </w:p>
        </w:tc>
      </w:tr>
      <w:tr w:rsidR="00840C90" w:rsidRPr="001F05F8" w14:paraId="04BB9CA5" w14:textId="77777777" w:rsidTr="00A66BA3">
        <w:trPr>
          <w:trHeight w:val="290"/>
        </w:trPr>
        <w:tc>
          <w:tcPr>
            <w:tcW w:w="1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C8FC9"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t>2022/23</w:t>
            </w:r>
          </w:p>
        </w:tc>
        <w:tc>
          <w:tcPr>
            <w:tcW w:w="2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24E03F" w14:textId="77777777" w:rsidR="00840C90" w:rsidRPr="001F05F8" w:rsidRDefault="00840C90" w:rsidP="00A66BA3">
            <w:pPr>
              <w:pStyle w:val="xmsonormal"/>
              <w:jc w:val="right"/>
              <w:rPr>
                <w:rFonts w:asciiTheme="minorHAnsi" w:hAnsiTheme="minorHAnsi" w:cstheme="minorHAnsi"/>
                <w:sz w:val="24"/>
                <w:szCs w:val="24"/>
              </w:rPr>
            </w:pPr>
            <w:r w:rsidRPr="001F05F8">
              <w:rPr>
                <w:rFonts w:asciiTheme="minorHAnsi" w:hAnsiTheme="minorHAnsi" w:cstheme="minorHAnsi"/>
                <w:color w:val="000000"/>
                <w:sz w:val="24"/>
                <w:szCs w:val="24"/>
              </w:rPr>
              <w:t>17,259</w:t>
            </w:r>
          </w:p>
        </w:tc>
      </w:tr>
      <w:tr w:rsidR="00840C90" w:rsidRPr="001F05F8" w14:paraId="0E7BFB1E" w14:textId="77777777" w:rsidTr="00A66BA3">
        <w:trPr>
          <w:trHeight w:val="290"/>
        </w:trPr>
        <w:tc>
          <w:tcPr>
            <w:tcW w:w="1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750B8F" w14:textId="77777777" w:rsidR="00840C90" w:rsidRPr="001F05F8" w:rsidRDefault="00840C90" w:rsidP="00A66BA3">
            <w:pPr>
              <w:pStyle w:val="xmsonormal"/>
              <w:rPr>
                <w:rFonts w:asciiTheme="minorHAnsi" w:hAnsiTheme="minorHAnsi" w:cstheme="minorHAnsi"/>
                <w:sz w:val="24"/>
                <w:szCs w:val="24"/>
              </w:rPr>
            </w:pPr>
            <w:r w:rsidRPr="001F05F8">
              <w:rPr>
                <w:rFonts w:asciiTheme="minorHAnsi" w:hAnsiTheme="minorHAnsi" w:cstheme="minorHAnsi"/>
                <w:b/>
                <w:bCs/>
                <w:color w:val="000000"/>
                <w:sz w:val="24"/>
                <w:szCs w:val="24"/>
              </w:rPr>
              <w:t>Total</w:t>
            </w:r>
          </w:p>
        </w:tc>
        <w:tc>
          <w:tcPr>
            <w:tcW w:w="25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492778" w14:textId="77777777" w:rsidR="00840C90" w:rsidRPr="001F05F8" w:rsidRDefault="00840C90" w:rsidP="00A66BA3">
            <w:pPr>
              <w:pStyle w:val="xmsonormal"/>
              <w:jc w:val="right"/>
              <w:rPr>
                <w:rFonts w:asciiTheme="minorHAnsi" w:hAnsiTheme="minorHAnsi" w:cstheme="minorHAnsi"/>
                <w:sz w:val="24"/>
                <w:szCs w:val="24"/>
              </w:rPr>
            </w:pPr>
            <w:r w:rsidRPr="001F05F8">
              <w:rPr>
                <w:rFonts w:asciiTheme="minorHAnsi" w:hAnsiTheme="minorHAnsi" w:cstheme="minorHAnsi"/>
                <w:b/>
                <w:bCs/>
                <w:color w:val="000000"/>
                <w:sz w:val="24"/>
                <w:szCs w:val="24"/>
              </w:rPr>
              <w:t>76,645</w:t>
            </w:r>
          </w:p>
        </w:tc>
      </w:tr>
    </w:tbl>
    <w:p w14:paraId="455D5D2E" w14:textId="77777777" w:rsidR="00840C90" w:rsidRPr="001F05F8" w:rsidRDefault="00840C90" w:rsidP="00840C90">
      <w:pPr>
        <w:pStyle w:val="xmsonormal"/>
        <w:rPr>
          <w:rFonts w:asciiTheme="minorHAnsi" w:hAnsiTheme="minorHAnsi" w:cstheme="minorHAnsi"/>
          <w:sz w:val="24"/>
          <w:szCs w:val="24"/>
        </w:rPr>
      </w:pPr>
      <w:r w:rsidRPr="001F05F8">
        <w:rPr>
          <w:rFonts w:asciiTheme="minorHAnsi" w:hAnsiTheme="minorHAnsi" w:cstheme="minorHAnsi"/>
          <w:sz w:val="24"/>
          <w:szCs w:val="24"/>
        </w:rPr>
        <w:t> </w:t>
      </w:r>
    </w:p>
    <w:p w14:paraId="29CC78CA" w14:textId="77777777" w:rsidR="00840C90" w:rsidRPr="001F05F8" w:rsidRDefault="00840C90" w:rsidP="00840C90">
      <w:pPr>
        <w:pStyle w:val="xmsonormal"/>
        <w:rPr>
          <w:rFonts w:asciiTheme="minorHAnsi" w:eastAsiaTheme="minorHAnsi" w:hAnsiTheme="minorHAnsi" w:cstheme="minorHAnsi"/>
          <w:sz w:val="24"/>
          <w:szCs w:val="24"/>
        </w:rPr>
      </w:pPr>
      <w:r w:rsidRPr="001F05F8">
        <w:rPr>
          <w:rFonts w:asciiTheme="minorHAnsi" w:hAnsiTheme="minorHAnsi" w:cstheme="minorHAnsi"/>
          <w:sz w:val="24"/>
          <w:szCs w:val="24"/>
        </w:rPr>
        <w:t> </w:t>
      </w:r>
    </w:p>
    <w:p w14:paraId="2442B760" w14:textId="77777777" w:rsidR="00840C90" w:rsidRPr="001F05F8" w:rsidRDefault="00840C90" w:rsidP="00840C90">
      <w:pPr>
        <w:pStyle w:val="xmsonormal"/>
        <w:rPr>
          <w:rFonts w:asciiTheme="minorHAnsi" w:hAnsiTheme="minorHAnsi" w:cstheme="minorHAnsi"/>
          <w:sz w:val="24"/>
          <w:szCs w:val="24"/>
        </w:rPr>
      </w:pPr>
      <w:r w:rsidRPr="001F05F8">
        <w:rPr>
          <w:rFonts w:asciiTheme="minorHAnsi" w:hAnsiTheme="minorHAnsi" w:cstheme="minorHAnsi"/>
          <w:color w:val="000000"/>
          <w:sz w:val="24"/>
          <w:szCs w:val="24"/>
        </w:rPr>
        <w:t>These savings have been reinvested predominantly in Social Care to meet to the growing demand for services, in particular from Dorset’s aging population who increasingly need Adult Social Care support.  In addition, our rural nature means that some of our costs are unavoidably high e.g., travel to school, and the provision of home care.  Despite this, Dorset Council receives very little government grant funding compared to other Councils across the Country. The Council is therefore working hard to persuade government to adjust the funding formula to make it fairer.</w:t>
      </w:r>
      <w:r w:rsidRPr="001F05F8">
        <w:rPr>
          <w:rFonts w:asciiTheme="minorHAnsi" w:hAnsiTheme="minorHAnsi" w:cstheme="minorHAnsi"/>
          <w:sz w:val="24"/>
          <w:szCs w:val="24"/>
        </w:rPr>
        <w:t xml:space="preserve"> </w:t>
      </w:r>
      <w:r w:rsidRPr="001F05F8">
        <w:rPr>
          <w:rFonts w:asciiTheme="minorHAnsi" w:hAnsiTheme="minorHAnsi" w:cstheme="minorHAnsi"/>
          <w:color w:val="000000"/>
          <w:sz w:val="24"/>
          <w:szCs w:val="24"/>
        </w:rPr>
        <w:t>Meanwhile, with the increase in costs and likely public sector spending cuts, our budget is more challenging to manage than ever. While we are faced with these unprecedented financial pressures, we need to continue to protect and maintain our frontline services for residents as much as possible.</w:t>
      </w:r>
      <w:r w:rsidRPr="001F05F8">
        <w:rPr>
          <w:rFonts w:asciiTheme="minorHAnsi" w:hAnsiTheme="minorHAnsi" w:cstheme="minorHAnsi"/>
          <w:sz w:val="24"/>
          <w:szCs w:val="24"/>
        </w:rPr>
        <w:t xml:space="preserve"> </w:t>
      </w:r>
    </w:p>
    <w:p w14:paraId="4CDCDF15" w14:textId="77777777" w:rsidR="004376FC" w:rsidRDefault="004376FC" w:rsidP="001F05F8">
      <w:pPr>
        <w:pStyle w:val="Default"/>
        <w:rPr>
          <w:rFonts w:asciiTheme="minorHAnsi" w:hAnsiTheme="minorHAnsi" w:cstheme="minorHAnsi"/>
          <w:b/>
          <w:bCs/>
          <w:color w:val="auto"/>
          <w:lang w:val="en-GB"/>
        </w:rPr>
      </w:pPr>
    </w:p>
    <w:p w14:paraId="78D4DA08" w14:textId="21B058BA" w:rsidR="001F05F8" w:rsidRPr="001F05F8" w:rsidRDefault="001F05F8" w:rsidP="001F05F8">
      <w:pPr>
        <w:pStyle w:val="Default"/>
        <w:rPr>
          <w:rFonts w:asciiTheme="minorHAnsi" w:hAnsiTheme="minorHAnsi" w:cstheme="minorHAnsi"/>
        </w:rPr>
      </w:pPr>
      <w:r w:rsidRPr="001F05F8">
        <w:rPr>
          <w:rFonts w:asciiTheme="minorHAnsi" w:hAnsiTheme="minorHAnsi" w:cstheme="minorHAnsi"/>
          <w:b/>
          <w:bCs/>
          <w:color w:val="auto"/>
          <w:lang w:val="en-GB"/>
        </w:rPr>
        <w:t>Library Consultation</w:t>
      </w:r>
    </w:p>
    <w:p w14:paraId="34B196C9"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Now in the second phase of consultation, communities are being asked for their views on the draft strategy, to help prioritise and explore what the library service could look like in their community.</w:t>
      </w:r>
    </w:p>
    <w:p w14:paraId="1BF26780"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In addition to the main survey, there is a dedicated children’s survey for ages 5-15 years, this can be completed on behalf of children who you care for.  To find all our surveys head to: </w:t>
      </w:r>
      <w:hyperlink r:id="rId18" w:history="1">
        <w:r w:rsidRPr="001F05F8">
          <w:rPr>
            <w:rFonts w:asciiTheme="minorHAnsi" w:hAnsiTheme="minorHAnsi" w:cstheme="minorHAnsi"/>
            <w:color w:val="000000"/>
            <w:sz w:val="24"/>
            <w:szCs w:val="24"/>
          </w:rPr>
          <w:t>www.dorsetcouncil.gov.uk/lets-talk-libraries</w:t>
        </w:r>
      </w:hyperlink>
      <w:r w:rsidRPr="001F05F8">
        <w:rPr>
          <w:rFonts w:asciiTheme="minorHAnsi" w:hAnsiTheme="minorHAnsi" w:cstheme="minorHAnsi"/>
          <w:color w:val="000000"/>
          <w:sz w:val="24"/>
          <w:szCs w:val="24"/>
        </w:rPr>
        <w:t>. Support is also available via customer services where an officer can help to fill in the survey over the phone. Call 01305 221 000.</w:t>
      </w:r>
    </w:p>
    <w:p w14:paraId="3D79621B"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Those who need paper copies of the survey can access these by visiting their </w:t>
      </w:r>
      <w:hyperlink r:id="rId19" w:history="1">
        <w:r w:rsidRPr="001F05F8">
          <w:rPr>
            <w:rFonts w:asciiTheme="minorHAnsi" w:hAnsiTheme="minorHAnsi" w:cstheme="minorHAnsi"/>
            <w:color w:val="000000"/>
            <w:sz w:val="24"/>
            <w:szCs w:val="24"/>
          </w:rPr>
          <w:t>local library</w:t>
        </w:r>
      </w:hyperlink>
      <w:r w:rsidRPr="001F05F8">
        <w:rPr>
          <w:rFonts w:asciiTheme="minorHAnsi" w:hAnsiTheme="minorHAnsi" w:cstheme="minorHAnsi"/>
          <w:color w:val="000000"/>
          <w:sz w:val="24"/>
          <w:szCs w:val="24"/>
        </w:rPr>
        <w:t>.</w:t>
      </w:r>
    </w:p>
    <w:p w14:paraId="74B58005" w14:textId="77777777" w:rsidR="001F05F8" w:rsidRPr="001F05F8" w:rsidRDefault="001F05F8" w:rsidP="001F05F8">
      <w:pPr>
        <w:pStyle w:val="xmsonormal"/>
        <w:rPr>
          <w:rFonts w:asciiTheme="minorHAnsi" w:hAnsiTheme="minorHAnsi" w:cstheme="minorHAnsi"/>
          <w:color w:val="000000"/>
          <w:sz w:val="24"/>
          <w:szCs w:val="24"/>
        </w:rPr>
      </w:pPr>
      <w:r w:rsidRPr="001F05F8">
        <w:rPr>
          <w:rFonts w:asciiTheme="minorHAnsi" w:hAnsiTheme="minorHAnsi" w:cstheme="minorHAnsi"/>
          <w:color w:val="000000"/>
          <w:sz w:val="24"/>
          <w:szCs w:val="24"/>
        </w:rPr>
        <w:t>The survey will close on 22 December 2022.</w:t>
      </w:r>
    </w:p>
    <w:p w14:paraId="71FD3454" w14:textId="77777777" w:rsidR="001F05F8" w:rsidRPr="001F05F8" w:rsidRDefault="001F05F8" w:rsidP="001F05F8">
      <w:pPr>
        <w:pStyle w:val="Default"/>
        <w:rPr>
          <w:rFonts w:asciiTheme="minorHAnsi" w:hAnsiTheme="minorHAnsi" w:cstheme="minorHAnsi"/>
          <w:b/>
          <w:bCs/>
          <w:color w:val="auto"/>
          <w:lang w:val="en-GB"/>
        </w:rPr>
      </w:pPr>
    </w:p>
    <w:p w14:paraId="7FEAEC43" w14:textId="7276BCCC" w:rsidR="00B7560E" w:rsidRPr="001F05F8" w:rsidRDefault="00B7560E" w:rsidP="00724505">
      <w:pPr>
        <w:pStyle w:val="NoSpacing"/>
        <w:rPr>
          <w:rFonts w:asciiTheme="minorHAnsi" w:hAnsiTheme="minorHAnsi" w:cstheme="minorHAnsi"/>
          <w:color w:val="303030"/>
          <w:sz w:val="24"/>
          <w:szCs w:val="24"/>
          <w:lang w:eastAsia="en-GB"/>
        </w:rPr>
      </w:pPr>
    </w:p>
    <w:p w14:paraId="256C9FD5" w14:textId="77777777" w:rsidR="00162FC6" w:rsidRPr="001F05F8" w:rsidRDefault="00162FC6" w:rsidP="00B7560E">
      <w:pPr>
        <w:pStyle w:val="NoSpacing"/>
        <w:rPr>
          <w:rFonts w:asciiTheme="minorHAnsi" w:hAnsiTheme="minorHAnsi" w:cstheme="minorHAnsi"/>
          <w:color w:val="000000"/>
          <w:sz w:val="24"/>
          <w:szCs w:val="24"/>
        </w:rPr>
      </w:pPr>
    </w:p>
    <w:sectPr w:rsidR="00162FC6" w:rsidRPr="001F05F8"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FC18" w14:textId="77777777" w:rsidR="00CD6E5B" w:rsidRDefault="00CD6E5B">
      <w:r>
        <w:separator/>
      </w:r>
    </w:p>
  </w:endnote>
  <w:endnote w:type="continuationSeparator" w:id="0">
    <w:p w14:paraId="2E92108B" w14:textId="77777777" w:rsidR="00CD6E5B" w:rsidRDefault="00CD6E5B">
      <w:r>
        <w:continuationSeparator/>
      </w:r>
    </w:p>
  </w:endnote>
  <w:endnote w:type="continuationNotice" w:id="1">
    <w:p w14:paraId="49ABDD50" w14:textId="77777777" w:rsidR="00CD6E5B" w:rsidRDefault="00CD6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834F" w14:textId="77777777" w:rsidR="00CD6E5B" w:rsidRDefault="00CD6E5B">
      <w:r>
        <w:separator/>
      </w:r>
    </w:p>
  </w:footnote>
  <w:footnote w:type="continuationSeparator" w:id="0">
    <w:p w14:paraId="215F45A2" w14:textId="77777777" w:rsidR="00CD6E5B" w:rsidRDefault="00CD6E5B">
      <w:r>
        <w:continuationSeparator/>
      </w:r>
    </w:p>
  </w:footnote>
  <w:footnote w:type="continuationNotice" w:id="1">
    <w:p w14:paraId="7D5BF967" w14:textId="77777777" w:rsidR="00CD6E5B" w:rsidRDefault="00CD6E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E246D"/>
    <w:multiLevelType w:val="multilevel"/>
    <w:tmpl w:val="5F7C8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37112F8"/>
    <w:multiLevelType w:val="multilevel"/>
    <w:tmpl w:val="C918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0F4FAA"/>
    <w:multiLevelType w:val="hybridMultilevel"/>
    <w:tmpl w:val="11D4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7103BD"/>
    <w:multiLevelType w:val="hybridMultilevel"/>
    <w:tmpl w:val="DFD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748890">
    <w:abstractNumId w:val="0"/>
  </w:num>
  <w:num w:numId="2" w16cid:durableId="167253717">
    <w:abstractNumId w:val="1"/>
  </w:num>
  <w:num w:numId="3" w16cid:durableId="1451126754">
    <w:abstractNumId w:val="2"/>
  </w:num>
  <w:num w:numId="4" w16cid:durableId="97726099">
    <w:abstractNumId w:val="4"/>
  </w:num>
  <w:num w:numId="5" w16cid:durableId="6379843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1C9"/>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2FC6"/>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1C27"/>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05F8"/>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4F3"/>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2A7"/>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6B74"/>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97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6FC"/>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06"/>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562"/>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2FA3"/>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056"/>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043"/>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19"/>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117"/>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4505"/>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C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AF3"/>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0C90"/>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69B"/>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8F7904"/>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0A2"/>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3F4"/>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3"/>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560E"/>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667D"/>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4A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261B"/>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458A"/>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0E60"/>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0E10"/>
    <w:rsid w:val="00CB0FF8"/>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6E5B"/>
    <w:rsid w:val="00CD713D"/>
    <w:rsid w:val="00CD7689"/>
    <w:rsid w:val="00CD79CC"/>
    <w:rsid w:val="00CE029F"/>
    <w:rsid w:val="00CE0C0C"/>
    <w:rsid w:val="00CE0C77"/>
    <w:rsid w:val="00CE0FD9"/>
    <w:rsid w:val="00CE10DD"/>
    <w:rsid w:val="00CE1CFA"/>
    <w:rsid w:val="00CE1D67"/>
    <w:rsid w:val="00CE21ED"/>
    <w:rsid w:val="00CE3E81"/>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16E3"/>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2BEF"/>
    <w:rsid w:val="00D43799"/>
    <w:rsid w:val="00D43EC0"/>
    <w:rsid w:val="00D4402B"/>
    <w:rsid w:val="00D44C45"/>
    <w:rsid w:val="00D45CB2"/>
    <w:rsid w:val="00D45FA5"/>
    <w:rsid w:val="00D45FE8"/>
    <w:rsid w:val="00D4609A"/>
    <w:rsid w:val="00D46BED"/>
    <w:rsid w:val="00D46D37"/>
    <w:rsid w:val="00D470BE"/>
    <w:rsid w:val="00D47161"/>
    <w:rsid w:val="00D47266"/>
    <w:rsid w:val="00D472A0"/>
    <w:rsid w:val="00D473F7"/>
    <w:rsid w:val="00D47D24"/>
    <w:rsid w:val="00D504FB"/>
    <w:rsid w:val="00D5050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989"/>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408"/>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564"/>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0D1"/>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3CB"/>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2967153">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1875204">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6454400">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0549">
      <w:bodyDiv w:val="1"/>
      <w:marLeft w:val="0"/>
      <w:marRight w:val="0"/>
      <w:marTop w:val="0"/>
      <w:marBottom w:val="0"/>
      <w:divBdr>
        <w:top w:val="none" w:sz="0" w:space="0" w:color="auto"/>
        <w:left w:val="none" w:sz="0" w:space="0" w:color="auto"/>
        <w:bottom w:val="none" w:sz="0" w:space="0" w:color="auto"/>
        <w:right w:val="none" w:sz="0" w:space="0" w:color="auto"/>
      </w:divBdr>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57965768">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2">
          <w:marLeft w:val="0"/>
          <w:marRight w:val="0"/>
          <w:marTop w:val="0"/>
          <w:marBottom w:val="0"/>
          <w:divBdr>
            <w:top w:val="none" w:sz="0" w:space="0" w:color="auto"/>
            <w:left w:val="none" w:sz="0" w:space="0" w:color="auto"/>
            <w:bottom w:val="none" w:sz="0" w:space="0" w:color="auto"/>
            <w:right w:val="none" w:sz="0" w:space="0" w:color="auto"/>
          </w:divBdr>
        </w:div>
        <w:div w:id="766657107">
          <w:marLeft w:val="0"/>
          <w:marRight w:val="0"/>
          <w:marTop w:val="360"/>
          <w:marBottom w:val="0"/>
          <w:divBdr>
            <w:top w:val="none" w:sz="0" w:space="0" w:color="auto"/>
            <w:left w:val="none" w:sz="0" w:space="0" w:color="auto"/>
            <w:bottom w:val="none" w:sz="0" w:space="0" w:color="auto"/>
            <w:right w:val="none" w:sz="0" w:space="0" w:color="auto"/>
          </w:divBdr>
        </w:div>
      </w:divsChild>
    </w:div>
    <w:div w:id="158427002">
      <w:bodyDiv w:val="1"/>
      <w:marLeft w:val="0"/>
      <w:marRight w:val="0"/>
      <w:marTop w:val="0"/>
      <w:marBottom w:val="0"/>
      <w:divBdr>
        <w:top w:val="none" w:sz="0" w:space="0" w:color="auto"/>
        <w:left w:val="none" w:sz="0" w:space="0" w:color="auto"/>
        <w:bottom w:val="none" w:sz="0" w:space="0" w:color="auto"/>
        <w:right w:val="none" w:sz="0" w:space="0" w:color="auto"/>
      </w:divBdr>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19680290">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7525526">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6641072">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08750330">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37536324">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3679128">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88267223">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07844168">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007069">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8597395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09831">
      <w:bodyDiv w:val="1"/>
      <w:marLeft w:val="0"/>
      <w:marRight w:val="0"/>
      <w:marTop w:val="0"/>
      <w:marBottom w:val="0"/>
      <w:divBdr>
        <w:top w:val="none" w:sz="0" w:space="0" w:color="auto"/>
        <w:left w:val="none" w:sz="0" w:space="0" w:color="auto"/>
        <w:bottom w:val="none" w:sz="0" w:space="0" w:color="auto"/>
        <w:right w:val="none" w:sz="0" w:space="0" w:color="auto"/>
      </w:divBdr>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6734618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3233059">
      <w:bodyDiv w:val="1"/>
      <w:marLeft w:val="0"/>
      <w:marRight w:val="0"/>
      <w:marTop w:val="0"/>
      <w:marBottom w:val="0"/>
      <w:divBdr>
        <w:top w:val="none" w:sz="0" w:space="0" w:color="auto"/>
        <w:left w:val="none" w:sz="0" w:space="0" w:color="auto"/>
        <w:bottom w:val="none" w:sz="0" w:space="0" w:color="auto"/>
        <w:right w:val="none" w:sz="0" w:space="0" w:color="auto"/>
      </w:divBdr>
    </w:div>
    <w:div w:id="714740126">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6366770">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26768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79821274">
      <w:bodyDiv w:val="1"/>
      <w:marLeft w:val="0"/>
      <w:marRight w:val="0"/>
      <w:marTop w:val="0"/>
      <w:marBottom w:val="0"/>
      <w:divBdr>
        <w:top w:val="none" w:sz="0" w:space="0" w:color="auto"/>
        <w:left w:val="none" w:sz="0" w:space="0" w:color="auto"/>
        <w:bottom w:val="none" w:sz="0" w:space="0" w:color="auto"/>
        <w:right w:val="none" w:sz="0" w:space="0" w:color="auto"/>
      </w:divBdr>
      <w:divsChild>
        <w:div w:id="1028333600">
          <w:marLeft w:val="0"/>
          <w:marRight w:val="0"/>
          <w:marTop w:val="0"/>
          <w:marBottom w:val="0"/>
          <w:divBdr>
            <w:top w:val="none" w:sz="0" w:space="0" w:color="auto"/>
            <w:left w:val="none" w:sz="0" w:space="0" w:color="auto"/>
            <w:bottom w:val="none" w:sz="0" w:space="0" w:color="auto"/>
            <w:right w:val="none" w:sz="0" w:space="0" w:color="auto"/>
          </w:divBdr>
        </w:div>
        <w:div w:id="1810245332">
          <w:marLeft w:val="0"/>
          <w:marRight w:val="0"/>
          <w:marTop w:val="360"/>
          <w:marBottom w:val="0"/>
          <w:divBdr>
            <w:top w:val="none" w:sz="0" w:space="0" w:color="auto"/>
            <w:left w:val="none" w:sz="0" w:space="0" w:color="auto"/>
            <w:bottom w:val="none" w:sz="0" w:space="0" w:color="auto"/>
            <w:right w:val="none" w:sz="0" w:space="0" w:color="auto"/>
          </w:divBdr>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729779">
      <w:bodyDiv w:val="1"/>
      <w:marLeft w:val="0"/>
      <w:marRight w:val="0"/>
      <w:marTop w:val="0"/>
      <w:marBottom w:val="0"/>
      <w:divBdr>
        <w:top w:val="none" w:sz="0" w:space="0" w:color="auto"/>
        <w:left w:val="none" w:sz="0" w:space="0" w:color="auto"/>
        <w:bottom w:val="none" w:sz="0" w:space="0" w:color="auto"/>
        <w:right w:val="none" w:sz="0" w:space="0" w:color="auto"/>
      </w:divBdr>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7398683">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3950968">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0890528">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2225196">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163621">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3772084">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78207445">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81492273">
      <w:bodyDiv w:val="1"/>
      <w:marLeft w:val="0"/>
      <w:marRight w:val="0"/>
      <w:marTop w:val="0"/>
      <w:marBottom w:val="0"/>
      <w:divBdr>
        <w:top w:val="none" w:sz="0" w:space="0" w:color="auto"/>
        <w:left w:val="none" w:sz="0" w:space="0" w:color="auto"/>
        <w:bottom w:val="none" w:sz="0" w:space="0" w:color="auto"/>
        <w:right w:val="none" w:sz="0" w:space="0" w:color="auto"/>
      </w:divBdr>
    </w:div>
    <w:div w:id="1087309157">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097405082">
      <w:bodyDiv w:val="1"/>
      <w:marLeft w:val="0"/>
      <w:marRight w:val="0"/>
      <w:marTop w:val="0"/>
      <w:marBottom w:val="0"/>
      <w:divBdr>
        <w:top w:val="none" w:sz="0" w:space="0" w:color="auto"/>
        <w:left w:val="none" w:sz="0" w:space="0" w:color="auto"/>
        <w:bottom w:val="none" w:sz="0" w:space="0" w:color="auto"/>
        <w:right w:val="none" w:sz="0" w:space="0" w:color="auto"/>
      </w:divBdr>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22607">
      <w:bodyDiv w:val="1"/>
      <w:marLeft w:val="0"/>
      <w:marRight w:val="0"/>
      <w:marTop w:val="0"/>
      <w:marBottom w:val="0"/>
      <w:divBdr>
        <w:top w:val="none" w:sz="0" w:space="0" w:color="auto"/>
        <w:left w:val="none" w:sz="0" w:space="0" w:color="auto"/>
        <w:bottom w:val="none" w:sz="0" w:space="0" w:color="auto"/>
        <w:right w:val="none" w:sz="0" w:space="0" w:color="auto"/>
      </w:divBdr>
      <w:divsChild>
        <w:div w:id="567154301">
          <w:marLeft w:val="0"/>
          <w:marRight w:val="0"/>
          <w:marTop w:val="300"/>
          <w:marBottom w:val="300"/>
          <w:divBdr>
            <w:top w:val="none" w:sz="0" w:space="0" w:color="auto"/>
            <w:left w:val="none" w:sz="0" w:space="0" w:color="auto"/>
            <w:bottom w:val="none" w:sz="0" w:space="0" w:color="auto"/>
            <w:right w:val="none" w:sz="0" w:space="0" w:color="auto"/>
          </w:divBdr>
          <w:divsChild>
            <w:div w:id="72632043">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7425597">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58102453">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4920329">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986443">
      <w:bodyDiv w:val="1"/>
      <w:marLeft w:val="0"/>
      <w:marRight w:val="0"/>
      <w:marTop w:val="0"/>
      <w:marBottom w:val="0"/>
      <w:divBdr>
        <w:top w:val="none" w:sz="0" w:space="0" w:color="auto"/>
        <w:left w:val="none" w:sz="0" w:space="0" w:color="auto"/>
        <w:bottom w:val="none" w:sz="0" w:space="0" w:color="auto"/>
        <w:right w:val="none" w:sz="0" w:space="0" w:color="auto"/>
      </w:divBdr>
    </w:div>
    <w:div w:id="1385104672">
      <w:bodyDiv w:val="1"/>
      <w:marLeft w:val="0"/>
      <w:marRight w:val="0"/>
      <w:marTop w:val="0"/>
      <w:marBottom w:val="0"/>
      <w:divBdr>
        <w:top w:val="none" w:sz="0" w:space="0" w:color="auto"/>
        <w:left w:val="none" w:sz="0" w:space="0" w:color="auto"/>
        <w:bottom w:val="none" w:sz="0" w:space="0" w:color="auto"/>
        <w:right w:val="none" w:sz="0" w:space="0" w:color="auto"/>
      </w:divBdr>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89572216">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01212">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353355">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41435092">
      <w:bodyDiv w:val="1"/>
      <w:marLeft w:val="0"/>
      <w:marRight w:val="0"/>
      <w:marTop w:val="0"/>
      <w:marBottom w:val="0"/>
      <w:divBdr>
        <w:top w:val="none" w:sz="0" w:space="0" w:color="auto"/>
        <w:left w:val="none" w:sz="0" w:space="0" w:color="auto"/>
        <w:bottom w:val="none" w:sz="0" w:space="0" w:color="auto"/>
        <w:right w:val="none" w:sz="0" w:space="0" w:color="auto"/>
      </w:divBdr>
    </w:div>
    <w:div w:id="1541480204">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1937729">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4948146">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5868381">
      <w:bodyDiv w:val="1"/>
      <w:marLeft w:val="0"/>
      <w:marRight w:val="0"/>
      <w:marTop w:val="0"/>
      <w:marBottom w:val="0"/>
      <w:divBdr>
        <w:top w:val="none" w:sz="0" w:space="0" w:color="auto"/>
        <w:left w:val="none" w:sz="0" w:space="0" w:color="auto"/>
        <w:bottom w:val="none" w:sz="0" w:space="0" w:color="auto"/>
        <w:right w:val="none" w:sz="0" w:space="0" w:color="auto"/>
      </w:divBdr>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681580">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5887690">
      <w:bodyDiv w:val="1"/>
      <w:marLeft w:val="0"/>
      <w:marRight w:val="0"/>
      <w:marTop w:val="0"/>
      <w:marBottom w:val="0"/>
      <w:divBdr>
        <w:top w:val="none" w:sz="0" w:space="0" w:color="auto"/>
        <w:left w:val="none" w:sz="0" w:space="0" w:color="auto"/>
        <w:bottom w:val="none" w:sz="0" w:space="0" w:color="auto"/>
        <w:right w:val="none" w:sz="0" w:space="0" w:color="auto"/>
      </w:divBdr>
    </w:div>
    <w:div w:id="1647398163">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1420093">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693535627">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0978851">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4299849">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6631871">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3765968">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3885677">
      <w:bodyDiv w:val="1"/>
      <w:marLeft w:val="0"/>
      <w:marRight w:val="0"/>
      <w:marTop w:val="0"/>
      <w:marBottom w:val="0"/>
      <w:divBdr>
        <w:top w:val="none" w:sz="0" w:space="0" w:color="auto"/>
        <w:left w:val="none" w:sz="0" w:space="0" w:color="auto"/>
        <w:bottom w:val="none" w:sz="0" w:space="0" w:color="auto"/>
        <w:right w:val="none" w:sz="0" w:space="0" w:color="auto"/>
      </w:divBdr>
      <w:divsChild>
        <w:div w:id="2039889297">
          <w:blockQuote w:val="1"/>
          <w:marLeft w:val="0"/>
          <w:marRight w:val="0"/>
          <w:marTop w:val="0"/>
          <w:marBottom w:val="300"/>
          <w:divBdr>
            <w:top w:val="none" w:sz="0" w:space="0" w:color="auto"/>
            <w:left w:val="single" w:sz="36" w:space="12" w:color="EEEEEE"/>
            <w:bottom w:val="none" w:sz="0" w:space="0" w:color="auto"/>
            <w:right w:val="none" w:sz="0" w:space="0" w:color="auto"/>
          </w:divBdr>
        </w:div>
      </w:divsChild>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4319870">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19513671">
      <w:bodyDiv w:val="1"/>
      <w:marLeft w:val="0"/>
      <w:marRight w:val="0"/>
      <w:marTop w:val="0"/>
      <w:marBottom w:val="0"/>
      <w:divBdr>
        <w:top w:val="none" w:sz="0" w:space="0" w:color="auto"/>
        <w:left w:val="none" w:sz="0" w:space="0" w:color="auto"/>
        <w:bottom w:val="none" w:sz="0" w:space="0" w:color="auto"/>
        <w:right w:val="none" w:sz="0" w:space="0" w:color="auto"/>
      </w:divBdr>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3389201">
      <w:bodyDiv w:val="1"/>
      <w:marLeft w:val="0"/>
      <w:marRight w:val="0"/>
      <w:marTop w:val="0"/>
      <w:marBottom w:val="0"/>
      <w:divBdr>
        <w:top w:val="none" w:sz="0" w:space="0" w:color="auto"/>
        <w:left w:val="none" w:sz="0" w:space="0" w:color="auto"/>
        <w:bottom w:val="none" w:sz="0" w:space="0" w:color="auto"/>
        <w:right w:val="none" w:sz="0" w:space="0" w:color="auto"/>
      </w:divBdr>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08824607">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29982475">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1685939">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6692866">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55427803">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08384510">
      <w:bodyDiv w:val="1"/>
      <w:marLeft w:val="0"/>
      <w:marRight w:val="0"/>
      <w:marTop w:val="0"/>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533948">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072244">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rsetcouncil.gov.uk/check-your-bin-day." TargetMode="External"/><Relationship Id="rId18" Type="http://schemas.openxmlformats.org/officeDocument/2006/relationships/hyperlink" Target="http://www.dorsetcouncil.gov.uk/lets-talk-librari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orsetcouncil.gov.uk/christmas-information/free-parking-in-council-car-parks-this-christmas" TargetMode="External"/><Relationship Id="rId17" Type="http://schemas.openxmlformats.org/officeDocument/2006/relationships/hyperlink" Target="mailto:schoolorganisation@dorsetcouncil.gov.uk" TargetMode="External"/><Relationship Id="rId2" Type="http://schemas.openxmlformats.org/officeDocument/2006/relationships/customXml" Target="../customXml/item2.xml"/><Relationship Id="rId16" Type="http://schemas.openxmlformats.org/officeDocument/2006/relationships/hyperlink" Target="https://www.dorsetcouncil.gov.uk/web/guest/-/2024-to-2025-school-admission-polic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llbusinesssaturdayuk.com/" TargetMode="External"/><Relationship Id="rId5" Type="http://schemas.openxmlformats.org/officeDocument/2006/relationships/numbering" Target="numbering.xml"/><Relationship Id="rId15" Type="http://schemas.openxmlformats.org/officeDocument/2006/relationships/hyperlink" Target="https://news.dorsetcouncil.gov.uk/2022/11/28/illegal-puppy-farmers-ordered-to-pay-150k-or-face-prison/" TargetMode="External"/><Relationship Id="rId10" Type="http://schemas.openxmlformats.org/officeDocument/2006/relationships/endnotes" Target="endnotes.xml"/><Relationship Id="rId19" Type="http://schemas.openxmlformats.org/officeDocument/2006/relationships/hyperlink" Target="https://www.dorsetcouncil.gov.uk/libraries-history-culture/libraries/find-your-local-library/dorset-libra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rthlocality@dorset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customXml/itemProps2.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0DB62C-562B-4676-82C8-E99AE1526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9607</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Graham Carr-Jones</cp:lastModifiedBy>
  <cp:revision>6</cp:revision>
  <cp:lastPrinted>2021-07-17T09:22:00Z</cp:lastPrinted>
  <dcterms:created xsi:type="dcterms:W3CDTF">2022-11-20T12:02:00Z</dcterms:created>
  <dcterms:modified xsi:type="dcterms:W3CDTF">2022-11-29T09:26:00Z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