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22289" w14:textId="77777777" w:rsidR="00D14AE1" w:rsidRDefault="00D14AE1" w:rsidP="00D14AE1">
      <w:pPr>
        <w:rPr>
          <w:rFonts w:ascii="Arial" w:hAnsi="Arial" w:cs="Arial"/>
          <w:b/>
          <w:bCs/>
          <w:u w:val="single"/>
        </w:rPr>
      </w:pPr>
      <w:bookmarkStart w:id="0" w:name="_Hlk169290234"/>
    </w:p>
    <w:p w14:paraId="4F43B0AB" w14:textId="77777777" w:rsidR="00D14AE1" w:rsidRPr="00613516" w:rsidRDefault="00D14AE1" w:rsidP="00D14AE1">
      <w:pPr>
        <w:jc w:val="center"/>
        <w:rPr>
          <w:rFonts w:ascii="Arial" w:hAnsi="Arial" w:cs="Arial"/>
          <w:b/>
          <w:bCs/>
          <w:u w:val="single"/>
        </w:rPr>
      </w:pPr>
      <w:r w:rsidRPr="00613516">
        <w:rPr>
          <w:rFonts w:ascii="Arial" w:hAnsi="Arial" w:cs="Arial"/>
          <w:b/>
          <w:bCs/>
          <w:u w:val="single"/>
        </w:rPr>
        <w:t xml:space="preserve">STOURTON CAUNDLE PARISH COUNCIL </w:t>
      </w:r>
    </w:p>
    <w:p w14:paraId="72DD7439" w14:textId="25578C74" w:rsidR="00D14AE1" w:rsidRPr="00613516" w:rsidRDefault="00D14AE1" w:rsidP="00D14AE1">
      <w:pPr>
        <w:jc w:val="center"/>
        <w:rPr>
          <w:rFonts w:ascii="Arial" w:hAnsi="Arial" w:cs="Arial"/>
          <w:b/>
          <w:bCs/>
          <w:u w:val="single"/>
        </w:rPr>
      </w:pPr>
      <w:r w:rsidRPr="00613516">
        <w:rPr>
          <w:rFonts w:ascii="Arial" w:hAnsi="Arial" w:cs="Arial"/>
          <w:b/>
          <w:bCs/>
          <w:u w:val="single"/>
        </w:rPr>
        <w:t xml:space="preserve">I HEREBY GIVE YOU NOTICE THAT A MEETING OF THE ABOVE COUNCIL WILL BE HELD ON </w:t>
      </w:r>
      <w:r w:rsidR="006D1A73">
        <w:rPr>
          <w:rFonts w:ascii="Arial" w:hAnsi="Arial" w:cs="Arial"/>
          <w:b/>
          <w:bCs/>
          <w:u w:val="single"/>
        </w:rPr>
        <w:t>MONDAY</w:t>
      </w:r>
      <w:r w:rsidRPr="00613516">
        <w:rPr>
          <w:rFonts w:ascii="Arial" w:hAnsi="Arial" w:cs="Arial"/>
          <w:b/>
          <w:bCs/>
          <w:u w:val="single"/>
        </w:rPr>
        <w:t xml:space="preserve"> </w:t>
      </w:r>
      <w:r>
        <w:rPr>
          <w:rFonts w:ascii="Arial" w:hAnsi="Arial" w:cs="Arial"/>
          <w:b/>
          <w:bCs/>
          <w:u w:val="single"/>
        </w:rPr>
        <w:t>8</w:t>
      </w:r>
      <w:r w:rsidRPr="00613516">
        <w:rPr>
          <w:rFonts w:ascii="Arial" w:hAnsi="Arial" w:cs="Arial"/>
          <w:b/>
          <w:bCs/>
          <w:u w:val="single"/>
        </w:rPr>
        <w:t>TH JU</w:t>
      </w:r>
      <w:r>
        <w:rPr>
          <w:rFonts w:ascii="Arial" w:hAnsi="Arial" w:cs="Arial"/>
          <w:b/>
          <w:bCs/>
          <w:u w:val="single"/>
        </w:rPr>
        <w:t>LY</w:t>
      </w:r>
      <w:r w:rsidRPr="00613516">
        <w:rPr>
          <w:rFonts w:ascii="Arial" w:hAnsi="Arial" w:cs="Arial"/>
          <w:b/>
          <w:bCs/>
          <w:u w:val="single"/>
        </w:rPr>
        <w:t xml:space="preserve"> 2024 AT 7.30P.M. IN THE VILLAGE HALL</w:t>
      </w:r>
    </w:p>
    <w:p w14:paraId="34C0A253" w14:textId="77777777" w:rsidR="00D14AE1" w:rsidRPr="00613516" w:rsidRDefault="00D14AE1" w:rsidP="00D14AE1">
      <w:pPr>
        <w:jc w:val="center"/>
        <w:rPr>
          <w:rFonts w:ascii="Arial" w:hAnsi="Arial" w:cs="Arial"/>
          <w:b/>
          <w:bCs/>
          <w:sz w:val="28"/>
          <w:szCs w:val="28"/>
          <w:u w:val="single"/>
        </w:rPr>
      </w:pPr>
      <w:r w:rsidRPr="00613516">
        <w:rPr>
          <w:rFonts w:ascii="Arial" w:hAnsi="Arial" w:cs="Arial"/>
          <w:b/>
          <w:bCs/>
          <w:sz w:val="28"/>
          <w:szCs w:val="28"/>
          <w:u w:val="single"/>
        </w:rPr>
        <w:t>AGENDA</w:t>
      </w:r>
    </w:p>
    <w:p w14:paraId="5D20081E" w14:textId="77777777" w:rsidR="00D14AE1" w:rsidRPr="009612B1" w:rsidRDefault="00D14AE1" w:rsidP="00D14AE1">
      <w:pPr>
        <w:rPr>
          <w:rFonts w:ascii="Arial" w:hAnsi="Arial" w:cs="Arial"/>
          <w:b/>
          <w:bCs/>
          <w:u w:val="single"/>
        </w:rPr>
      </w:pPr>
      <w:r w:rsidRPr="009612B1">
        <w:rPr>
          <w:rFonts w:ascii="Arial" w:hAnsi="Arial" w:cs="Arial"/>
          <w:b/>
          <w:bCs/>
          <w:u w:val="single"/>
        </w:rPr>
        <w:t>BUSINESS TO BE TRANSACTED:</w:t>
      </w:r>
    </w:p>
    <w:p w14:paraId="30E4490E" w14:textId="77777777" w:rsidR="00D14AE1" w:rsidRPr="008249F7" w:rsidRDefault="00D14AE1" w:rsidP="00D14AE1">
      <w:pPr>
        <w:pStyle w:val="ListParagraph"/>
        <w:numPr>
          <w:ilvl w:val="0"/>
          <w:numId w:val="2"/>
        </w:numPr>
        <w:rPr>
          <w:rFonts w:ascii="Arial" w:hAnsi="Arial" w:cs="Arial"/>
        </w:rPr>
      </w:pPr>
      <w:r w:rsidRPr="008249F7">
        <w:rPr>
          <w:rFonts w:ascii="Arial" w:hAnsi="Arial" w:cs="Arial"/>
        </w:rPr>
        <w:t>To Receive Apologies</w:t>
      </w:r>
    </w:p>
    <w:p w14:paraId="40D375FA" w14:textId="77777777" w:rsidR="00D14AE1" w:rsidRPr="008249F7" w:rsidRDefault="00D14AE1" w:rsidP="00D14AE1">
      <w:pPr>
        <w:pStyle w:val="ListParagraph"/>
        <w:numPr>
          <w:ilvl w:val="0"/>
          <w:numId w:val="2"/>
        </w:numPr>
        <w:rPr>
          <w:rFonts w:ascii="Arial" w:hAnsi="Arial" w:cs="Arial"/>
        </w:rPr>
      </w:pPr>
      <w:r w:rsidRPr="008249F7">
        <w:rPr>
          <w:rFonts w:ascii="Arial" w:hAnsi="Arial" w:cs="Arial"/>
        </w:rPr>
        <w:t>Confirmation of Minutes of last meeting</w:t>
      </w:r>
    </w:p>
    <w:p w14:paraId="0B61D423" w14:textId="77777777" w:rsidR="00D14AE1" w:rsidRPr="008249F7" w:rsidRDefault="00D14AE1" w:rsidP="00D14AE1">
      <w:pPr>
        <w:pStyle w:val="ListParagraph"/>
        <w:numPr>
          <w:ilvl w:val="0"/>
          <w:numId w:val="2"/>
        </w:numPr>
        <w:rPr>
          <w:rFonts w:ascii="Arial" w:hAnsi="Arial" w:cs="Arial"/>
        </w:rPr>
      </w:pPr>
      <w:r w:rsidRPr="008249F7">
        <w:rPr>
          <w:rFonts w:ascii="Arial" w:hAnsi="Arial" w:cs="Arial"/>
        </w:rPr>
        <w:t>Matters Arising Therefrom</w:t>
      </w:r>
    </w:p>
    <w:p w14:paraId="4313EDCC" w14:textId="77777777" w:rsidR="00D14AE1" w:rsidRPr="008249F7" w:rsidRDefault="00D14AE1" w:rsidP="00D14AE1">
      <w:pPr>
        <w:pStyle w:val="ListParagraph"/>
        <w:numPr>
          <w:ilvl w:val="0"/>
          <w:numId w:val="2"/>
        </w:numPr>
        <w:rPr>
          <w:rFonts w:ascii="Arial" w:hAnsi="Arial" w:cs="Arial"/>
        </w:rPr>
      </w:pPr>
      <w:r w:rsidRPr="008249F7">
        <w:rPr>
          <w:rFonts w:ascii="Arial" w:hAnsi="Arial" w:cs="Arial"/>
        </w:rPr>
        <w:t>Declarations of interest (if applicable)</w:t>
      </w:r>
    </w:p>
    <w:p w14:paraId="6E9695F4" w14:textId="77777777" w:rsidR="00D14AE1" w:rsidRPr="009612B1" w:rsidRDefault="00D14AE1" w:rsidP="00D14AE1">
      <w:pPr>
        <w:pStyle w:val="ListParagraph"/>
        <w:rPr>
          <w:rFonts w:ascii="Arial" w:hAnsi="Arial" w:cs="Arial"/>
        </w:rPr>
      </w:pPr>
    </w:p>
    <w:p w14:paraId="2203B298" w14:textId="77777777" w:rsidR="00D14AE1" w:rsidRPr="009612B1" w:rsidRDefault="00D14AE1" w:rsidP="00D14AE1">
      <w:pPr>
        <w:pStyle w:val="ListParagraph"/>
        <w:rPr>
          <w:rFonts w:ascii="Arial" w:hAnsi="Arial" w:cs="Arial"/>
          <w:b/>
          <w:bCs/>
        </w:rPr>
      </w:pPr>
      <w:r w:rsidRPr="009612B1">
        <w:rPr>
          <w:rFonts w:ascii="Arial" w:hAnsi="Arial" w:cs="Arial"/>
          <w:b/>
          <w:bCs/>
        </w:rPr>
        <w:t>OPEN FORUM</w:t>
      </w:r>
    </w:p>
    <w:p w14:paraId="7AFEF9CD" w14:textId="67D37E6A" w:rsidR="003A10C9" w:rsidRDefault="003A10C9" w:rsidP="003A10C9">
      <w:pPr>
        <w:pStyle w:val="Default"/>
        <w:numPr>
          <w:ilvl w:val="0"/>
          <w:numId w:val="3"/>
        </w:numPr>
        <w:rPr>
          <w:b/>
          <w:bCs/>
        </w:rPr>
      </w:pPr>
      <w:r>
        <w:rPr>
          <w:b/>
          <w:bCs/>
        </w:rPr>
        <w:t>TO APPROVE NATIONAL ASSOCIATION OF LOCAL COUNCILS (NALC) CO-OPTION POLICY AND PROCEDURES</w:t>
      </w:r>
    </w:p>
    <w:p w14:paraId="24173663" w14:textId="77777777" w:rsidR="003D5D79" w:rsidRDefault="003D5D79" w:rsidP="003D5D79">
      <w:pPr>
        <w:pStyle w:val="Default"/>
        <w:rPr>
          <w:b/>
          <w:bCs/>
        </w:rPr>
      </w:pPr>
    </w:p>
    <w:p w14:paraId="513DA12C" w14:textId="77777777" w:rsidR="003D5D79" w:rsidRDefault="003D5D79" w:rsidP="003D5D79">
      <w:pPr>
        <w:pStyle w:val="Default"/>
        <w:rPr>
          <w:b/>
          <w:bCs/>
        </w:rPr>
      </w:pPr>
    </w:p>
    <w:p w14:paraId="0B6E0505" w14:textId="6511E20F" w:rsidR="003A10C9" w:rsidRDefault="003A10C9" w:rsidP="00A37DEA">
      <w:pPr>
        <w:pStyle w:val="Default"/>
        <w:numPr>
          <w:ilvl w:val="0"/>
          <w:numId w:val="3"/>
        </w:numPr>
        <w:rPr>
          <w:b/>
          <w:bCs/>
        </w:rPr>
      </w:pPr>
      <w:r>
        <w:rPr>
          <w:b/>
          <w:bCs/>
        </w:rPr>
        <w:t>CO-OPTION OF NEW PARISH COUNCILLORS:</w:t>
      </w:r>
    </w:p>
    <w:p w14:paraId="69B0E158" w14:textId="3CE1E3D6" w:rsidR="003D5D79" w:rsidRDefault="003A10C9" w:rsidP="003D5D79">
      <w:pPr>
        <w:pStyle w:val="Default"/>
        <w:ind w:left="720"/>
      </w:pPr>
      <w:r>
        <w:t>Mr. Robert Carson</w:t>
      </w:r>
    </w:p>
    <w:p w14:paraId="415A9064" w14:textId="0D2FE3C3" w:rsidR="00D36E7D" w:rsidRPr="003A10C9" w:rsidRDefault="00D36E7D" w:rsidP="003A10C9">
      <w:pPr>
        <w:pStyle w:val="Default"/>
        <w:ind w:left="720"/>
      </w:pPr>
      <w:r>
        <w:t>Mr. John Pritchett</w:t>
      </w:r>
    </w:p>
    <w:p w14:paraId="5ED4C442" w14:textId="77777777" w:rsidR="00A37DEA" w:rsidRDefault="00A37DEA" w:rsidP="00A37DEA">
      <w:pPr>
        <w:pStyle w:val="Default"/>
        <w:rPr>
          <w:b/>
          <w:bCs/>
        </w:rPr>
      </w:pPr>
    </w:p>
    <w:p w14:paraId="7ABF119B" w14:textId="77777777" w:rsidR="00947B4D" w:rsidRDefault="00D14AE1" w:rsidP="00A37DEA">
      <w:pPr>
        <w:pStyle w:val="Default"/>
        <w:numPr>
          <w:ilvl w:val="0"/>
          <w:numId w:val="3"/>
        </w:numPr>
        <w:rPr>
          <w:b/>
          <w:bCs/>
        </w:rPr>
      </w:pPr>
      <w:r w:rsidRPr="003A10C9">
        <w:rPr>
          <w:b/>
          <w:bCs/>
        </w:rPr>
        <w:t>PLANNING:</w:t>
      </w:r>
    </w:p>
    <w:p w14:paraId="0574C5C8" w14:textId="133B2487" w:rsidR="00D14AE1" w:rsidRPr="00A37DEA" w:rsidRDefault="00947B4D" w:rsidP="00947B4D">
      <w:pPr>
        <w:pStyle w:val="Default"/>
        <w:ind w:left="720"/>
        <w:rPr>
          <w:b/>
          <w:bCs/>
        </w:rPr>
      </w:pPr>
      <w:r>
        <w:t xml:space="preserve">     A</w:t>
      </w:r>
      <w:r w:rsidR="00D14AE1">
        <w:t>PPLICATION NO: P/VOC/2024/03234</w:t>
      </w:r>
    </w:p>
    <w:p w14:paraId="77E98225" w14:textId="2DAF81E6" w:rsidR="00D14AE1" w:rsidRDefault="00D14AE1" w:rsidP="00D14AE1">
      <w:pPr>
        <w:pStyle w:val="Default"/>
        <w:ind w:left="1080"/>
      </w:pPr>
      <w:r>
        <w:t>LOCATION: The Beeches, Rowden Mill Lane, Stourton Caundle, DT10 2JT</w:t>
      </w:r>
    </w:p>
    <w:p w14:paraId="2EB548E3" w14:textId="6F38862A" w:rsidR="00D14AE1" w:rsidRDefault="00D14AE1" w:rsidP="00D14AE1">
      <w:pPr>
        <w:pStyle w:val="Default"/>
        <w:ind w:left="1080"/>
      </w:pPr>
      <w:r>
        <w:t xml:space="preserve">PROPOSAL: Erect agricultural workers dwelling and garage (without compliance with condition 1 of planning permission 2/88/0491/53 – to remove the agricultural occupancy condition following approval of P/CLE/2024/01609 to continue use of the </w:t>
      </w:r>
      <w:r w:rsidR="00F35CF0">
        <w:t>d</w:t>
      </w:r>
      <w:r>
        <w:t>welling as unrestricted C3 dwelling.</w:t>
      </w:r>
    </w:p>
    <w:p w14:paraId="2F0C4280" w14:textId="77777777" w:rsidR="00D14AE1" w:rsidRDefault="00D14AE1" w:rsidP="00D14AE1">
      <w:pPr>
        <w:pStyle w:val="Default"/>
        <w:ind w:left="1080"/>
        <w:rPr>
          <w:b/>
          <w:bCs/>
        </w:rPr>
      </w:pPr>
    </w:p>
    <w:p w14:paraId="31E93611" w14:textId="42E4005D" w:rsidR="00D14AE1" w:rsidRDefault="00947B4D" w:rsidP="00947B4D">
      <w:pPr>
        <w:pStyle w:val="Default"/>
        <w:rPr>
          <w:b/>
          <w:bCs/>
        </w:rPr>
      </w:pPr>
      <w:r>
        <w:rPr>
          <w:b/>
          <w:bCs/>
        </w:rPr>
        <w:t xml:space="preserve">               </w:t>
      </w:r>
      <w:r w:rsidR="00D14AE1">
        <w:rPr>
          <w:b/>
          <w:bCs/>
        </w:rPr>
        <w:t>TREE WORKS APPLICATION</w:t>
      </w:r>
    </w:p>
    <w:p w14:paraId="7F7E89FB" w14:textId="33E1E9A3" w:rsidR="003A10C9" w:rsidRDefault="003A10C9" w:rsidP="003A10C9">
      <w:pPr>
        <w:pStyle w:val="Default"/>
        <w:ind w:left="1080"/>
      </w:pPr>
      <w:r>
        <w:t>APPLICATION NO: P/TRC/2024/03440</w:t>
      </w:r>
    </w:p>
    <w:p w14:paraId="7D44B405" w14:textId="0BC158AF" w:rsidR="003A10C9" w:rsidRDefault="003A10C9" w:rsidP="003A10C9">
      <w:pPr>
        <w:pStyle w:val="Default"/>
        <w:ind w:left="1080"/>
      </w:pPr>
      <w:r>
        <w:t>LOCATION: The Old Forge, Golden Hill, Stourton Caundle, DT10 2JR</w:t>
      </w:r>
    </w:p>
    <w:p w14:paraId="36079B55" w14:textId="77777777" w:rsidR="003A10C9" w:rsidRDefault="003A10C9" w:rsidP="003A10C9">
      <w:pPr>
        <w:pStyle w:val="Default"/>
        <w:ind w:left="1080"/>
      </w:pPr>
      <w:r>
        <w:t>PROPOSAL:</w:t>
      </w:r>
    </w:p>
    <w:p w14:paraId="082B4FC1" w14:textId="77777777" w:rsidR="00D36E7D" w:rsidRDefault="00D14AE1" w:rsidP="003A10C9">
      <w:pPr>
        <w:pStyle w:val="Default"/>
        <w:ind w:left="1080"/>
      </w:pPr>
      <w:r>
        <w:t>Reduce the height of the hedge by 500mm.</w:t>
      </w:r>
      <w:r>
        <w:br/>
        <w:t>T1 - Lawsons Cypress - Fell to ground level.</w:t>
      </w:r>
      <w:r>
        <w:br/>
        <w:t>T2 - Holly - Fell to ground level.</w:t>
      </w:r>
      <w:r>
        <w:br/>
        <w:t>T3 - Weeping Pear - Crown raise by 500mm with pruning cuts not</w:t>
      </w:r>
    </w:p>
    <w:p w14:paraId="746BF83D" w14:textId="738CE367" w:rsidR="00D14AE1" w:rsidRDefault="00D36E7D" w:rsidP="003A10C9">
      <w:pPr>
        <w:pStyle w:val="Default"/>
        <w:ind w:left="1080"/>
      </w:pPr>
      <w:r>
        <w:t xml:space="preserve">  </w:t>
      </w:r>
      <w:r w:rsidR="00D14AE1">
        <w:t xml:space="preserve"> </w:t>
      </w:r>
      <w:r>
        <w:t xml:space="preserve">    </w:t>
      </w:r>
      <w:r w:rsidR="00D14AE1">
        <w:t>exceeding 50mm in diameter.</w:t>
      </w:r>
      <w:r w:rsidR="00D14AE1">
        <w:br/>
        <w:t>H2 - Monterey Cypress and Leyland Cypress - Fell to ground level.</w:t>
      </w:r>
      <w:r w:rsidR="00D14AE1">
        <w:br/>
        <w:t>T4 - Copper Beech - Fell to ground level.</w:t>
      </w:r>
      <w:r w:rsidR="00D14AE1">
        <w:br/>
        <w:t>G1 - Leyland Cypress: Fell to ground level</w:t>
      </w:r>
      <w:r w:rsidR="003A10C9">
        <w:t>.</w:t>
      </w:r>
    </w:p>
    <w:p w14:paraId="6B68236A" w14:textId="77777777" w:rsidR="003D5D79" w:rsidRDefault="003D5D79" w:rsidP="003A10C9">
      <w:pPr>
        <w:pStyle w:val="Default"/>
        <w:ind w:left="1080"/>
      </w:pPr>
    </w:p>
    <w:p w14:paraId="78F07536" w14:textId="724B142C" w:rsidR="00D14AE1" w:rsidRPr="003A10C9" w:rsidRDefault="00D14AE1" w:rsidP="002C5D33">
      <w:pPr>
        <w:pStyle w:val="Default"/>
        <w:numPr>
          <w:ilvl w:val="0"/>
          <w:numId w:val="3"/>
        </w:numPr>
        <w:rPr>
          <w:b/>
          <w:bCs/>
        </w:rPr>
      </w:pPr>
      <w:r w:rsidRPr="003A10C9">
        <w:rPr>
          <w:b/>
          <w:bCs/>
        </w:rPr>
        <w:t>PLAY AREA REPORT</w:t>
      </w:r>
    </w:p>
    <w:p w14:paraId="3BCDA33C" w14:textId="77777777" w:rsidR="00D14AE1" w:rsidRDefault="00D14AE1" w:rsidP="00D14AE1">
      <w:pPr>
        <w:pStyle w:val="Default"/>
        <w:ind w:left="1080"/>
        <w:rPr>
          <w:b/>
          <w:bCs/>
        </w:rPr>
      </w:pPr>
      <w:r>
        <w:rPr>
          <w:b/>
          <w:bCs/>
        </w:rPr>
        <w:t>Damaged Activity Tower in play area. To discuss replacement parts and arrangements for installation.</w:t>
      </w:r>
    </w:p>
    <w:p w14:paraId="5E2A39DA" w14:textId="7F43F183" w:rsidR="00D14AE1" w:rsidRDefault="00D14AE1" w:rsidP="00D14AE1">
      <w:pPr>
        <w:pStyle w:val="Default"/>
        <w:ind w:left="1080"/>
        <w:rPr>
          <w:b/>
          <w:bCs/>
        </w:rPr>
      </w:pPr>
      <w:r>
        <w:rPr>
          <w:b/>
          <w:bCs/>
        </w:rPr>
        <w:t>Further arrangements for equipment and maintenance.</w:t>
      </w:r>
    </w:p>
    <w:p w14:paraId="376C3D67" w14:textId="77777777" w:rsidR="003D5D79" w:rsidRDefault="003D5D79" w:rsidP="00D14AE1">
      <w:pPr>
        <w:pStyle w:val="Default"/>
        <w:ind w:left="1080"/>
        <w:rPr>
          <w:b/>
          <w:bCs/>
        </w:rPr>
      </w:pPr>
    </w:p>
    <w:p w14:paraId="13C2C77C" w14:textId="77777777" w:rsidR="003D5D79" w:rsidRDefault="003D5D79" w:rsidP="00D14AE1">
      <w:pPr>
        <w:pStyle w:val="Default"/>
        <w:ind w:left="1080"/>
        <w:rPr>
          <w:b/>
          <w:bCs/>
        </w:rPr>
      </w:pPr>
    </w:p>
    <w:p w14:paraId="7ED820D6" w14:textId="49593068" w:rsidR="00D14AE1" w:rsidRDefault="00D14AE1" w:rsidP="002C5D33">
      <w:pPr>
        <w:pStyle w:val="Default"/>
        <w:numPr>
          <w:ilvl w:val="0"/>
          <w:numId w:val="3"/>
        </w:numPr>
        <w:rPr>
          <w:b/>
          <w:bCs/>
        </w:rPr>
      </w:pPr>
      <w:r>
        <w:rPr>
          <w:b/>
          <w:bCs/>
        </w:rPr>
        <w:t>GRASS CUTTING</w:t>
      </w:r>
    </w:p>
    <w:p w14:paraId="370F0DDA" w14:textId="77777777" w:rsidR="003D5D79" w:rsidRDefault="003D5D79" w:rsidP="003D5D79">
      <w:pPr>
        <w:pStyle w:val="Default"/>
        <w:rPr>
          <w:b/>
          <w:bCs/>
        </w:rPr>
      </w:pPr>
    </w:p>
    <w:p w14:paraId="7AA48A09" w14:textId="77777777" w:rsidR="002C5D33" w:rsidRDefault="002C5D33" w:rsidP="00D36E7D">
      <w:pPr>
        <w:pStyle w:val="Default"/>
        <w:rPr>
          <w:b/>
          <w:bCs/>
        </w:rPr>
      </w:pPr>
    </w:p>
    <w:p w14:paraId="2626E6E3" w14:textId="50D55E52" w:rsidR="00D14AE1" w:rsidRDefault="002C5D33" w:rsidP="00D36E7D">
      <w:pPr>
        <w:pStyle w:val="Default"/>
        <w:rPr>
          <w:b/>
          <w:bCs/>
        </w:rPr>
      </w:pPr>
      <w:r>
        <w:rPr>
          <w:b/>
          <w:bCs/>
        </w:rPr>
        <w:t xml:space="preserve">             </w:t>
      </w:r>
      <w:r w:rsidR="00D36E7D">
        <w:rPr>
          <w:b/>
          <w:bCs/>
        </w:rPr>
        <w:t xml:space="preserve">   </w:t>
      </w:r>
      <w:r w:rsidR="00D14AE1">
        <w:rPr>
          <w:b/>
          <w:bCs/>
        </w:rPr>
        <w:t>E. STATE OF FINANCES</w:t>
      </w:r>
    </w:p>
    <w:p w14:paraId="3D7448F0" w14:textId="77777777" w:rsidR="00D14AE1" w:rsidRDefault="00D14AE1" w:rsidP="00D14AE1">
      <w:pPr>
        <w:pStyle w:val="Default"/>
        <w:ind w:left="1080"/>
        <w:rPr>
          <w:b/>
          <w:bCs/>
        </w:rPr>
      </w:pPr>
    </w:p>
    <w:p w14:paraId="311EFB0D" w14:textId="77777777" w:rsidR="00D14AE1" w:rsidRDefault="00D14AE1" w:rsidP="00D14AE1">
      <w:pPr>
        <w:pStyle w:val="Default"/>
        <w:ind w:left="1080"/>
        <w:rPr>
          <w:b/>
          <w:bCs/>
        </w:rPr>
      </w:pPr>
      <w:r>
        <w:rPr>
          <w:b/>
          <w:bCs/>
        </w:rPr>
        <w:t>F. ROUTINE CORRESPONDENCE</w:t>
      </w:r>
    </w:p>
    <w:p w14:paraId="48DB0D0F" w14:textId="77777777" w:rsidR="003D5D79" w:rsidRDefault="003D5D79" w:rsidP="00D14AE1">
      <w:pPr>
        <w:pStyle w:val="Default"/>
        <w:ind w:left="1080"/>
        <w:rPr>
          <w:b/>
          <w:bCs/>
        </w:rPr>
      </w:pPr>
    </w:p>
    <w:p w14:paraId="55A6696B" w14:textId="77777777" w:rsidR="00D14AE1" w:rsidRDefault="00D14AE1" w:rsidP="00D14AE1">
      <w:pPr>
        <w:pStyle w:val="Default"/>
        <w:ind w:left="1080"/>
        <w:rPr>
          <w:b/>
          <w:bCs/>
        </w:rPr>
      </w:pPr>
      <w:r>
        <w:rPr>
          <w:b/>
          <w:bCs/>
        </w:rPr>
        <w:t>G. MATTERS FOR FURTHER DISCUSSION OR NEXT AGENDA</w:t>
      </w:r>
    </w:p>
    <w:p w14:paraId="198FDEA4" w14:textId="77777777" w:rsidR="003D5D79" w:rsidRDefault="003D5D79" w:rsidP="00D14AE1">
      <w:pPr>
        <w:pStyle w:val="Default"/>
        <w:ind w:left="1080"/>
        <w:rPr>
          <w:b/>
          <w:bCs/>
        </w:rPr>
      </w:pPr>
    </w:p>
    <w:p w14:paraId="30262560" w14:textId="77777777" w:rsidR="00D14AE1" w:rsidRDefault="00D14AE1" w:rsidP="00D14AE1">
      <w:pPr>
        <w:pStyle w:val="Default"/>
        <w:ind w:left="1080"/>
        <w:rPr>
          <w:b/>
          <w:bCs/>
        </w:rPr>
      </w:pPr>
      <w:r>
        <w:rPr>
          <w:b/>
          <w:bCs/>
        </w:rPr>
        <w:t>H. DATE OF NEXT MEETING</w:t>
      </w:r>
    </w:p>
    <w:p w14:paraId="4274B31C" w14:textId="77777777" w:rsidR="00D14AE1" w:rsidRDefault="00D14AE1" w:rsidP="00D14AE1">
      <w:pPr>
        <w:pStyle w:val="Default"/>
        <w:ind w:left="1080"/>
        <w:rPr>
          <w:b/>
          <w:bCs/>
        </w:rPr>
      </w:pPr>
    </w:p>
    <w:p w14:paraId="12080DD8" w14:textId="77777777" w:rsidR="00D14AE1" w:rsidRDefault="00D14AE1" w:rsidP="00D14AE1">
      <w:pPr>
        <w:pStyle w:val="Default"/>
        <w:ind w:left="1080"/>
        <w:rPr>
          <w:b/>
          <w:bCs/>
        </w:rPr>
      </w:pPr>
      <w:r>
        <w:rPr>
          <w:b/>
          <w:bCs/>
        </w:rPr>
        <w:t>I. TIME OF CLOSURE</w:t>
      </w:r>
    </w:p>
    <w:p w14:paraId="5A07D4AF" w14:textId="77777777" w:rsidR="00D14AE1" w:rsidRDefault="00D14AE1" w:rsidP="00D14AE1">
      <w:pPr>
        <w:pStyle w:val="Default"/>
        <w:ind w:left="1080"/>
        <w:rPr>
          <w:b/>
          <w:bCs/>
        </w:rPr>
      </w:pPr>
    </w:p>
    <w:p w14:paraId="797726C5" w14:textId="77777777" w:rsidR="00D14AE1" w:rsidRDefault="00D14AE1" w:rsidP="00D14AE1">
      <w:pPr>
        <w:pStyle w:val="Default"/>
        <w:ind w:left="1080"/>
        <w:rPr>
          <w:b/>
          <w:bCs/>
        </w:rPr>
      </w:pPr>
    </w:p>
    <w:p w14:paraId="6B1754AA" w14:textId="77777777" w:rsidR="00D14AE1" w:rsidRDefault="00D14AE1" w:rsidP="00D14AE1">
      <w:pPr>
        <w:pStyle w:val="Default"/>
        <w:ind w:left="1080"/>
        <w:rPr>
          <w:b/>
          <w:bCs/>
        </w:rPr>
      </w:pPr>
      <w:r>
        <w:rPr>
          <w:b/>
          <w:bCs/>
        </w:rPr>
        <w:t>Notes:</w:t>
      </w:r>
    </w:p>
    <w:p w14:paraId="7917FCC2" w14:textId="77777777" w:rsidR="00D14AE1" w:rsidRDefault="00D14AE1" w:rsidP="00D14AE1">
      <w:pPr>
        <w:pStyle w:val="Default"/>
        <w:ind w:left="1080"/>
        <w:rPr>
          <w:b/>
          <w:bCs/>
        </w:rPr>
      </w:pPr>
      <w:r>
        <w:rPr>
          <w:b/>
          <w:bCs/>
        </w:rPr>
        <w:t>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28489A2F" w14:textId="77777777" w:rsidR="00D14AE1" w:rsidRDefault="00D14AE1" w:rsidP="00D14AE1">
      <w:pPr>
        <w:pStyle w:val="Default"/>
        <w:rPr>
          <w:b/>
          <w:bCs/>
        </w:rPr>
      </w:pPr>
      <w:r>
        <w:rPr>
          <w:b/>
          <w:bCs/>
        </w:rPr>
        <w:t xml:space="preserve">                Website: </w:t>
      </w:r>
      <w:hyperlink r:id="rId5" w:history="1">
        <w:r w:rsidRPr="00372ED7">
          <w:rPr>
            <w:rStyle w:val="Hyperlink"/>
            <w:b/>
            <w:bCs/>
          </w:rPr>
          <w:t>www.stourtoncaundleparishcouncil.org,uk</w:t>
        </w:r>
      </w:hyperlink>
    </w:p>
    <w:p w14:paraId="044FD2B9" w14:textId="77777777" w:rsidR="00D14AE1" w:rsidRDefault="00D14AE1" w:rsidP="00D14AE1">
      <w:pPr>
        <w:pStyle w:val="Default"/>
        <w:rPr>
          <w:b/>
          <w:bCs/>
        </w:rPr>
      </w:pPr>
      <w:r>
        <w:rPr>
          <w:b/>
          <w:bCs/>
        </w:rPr>
        <w:t xml:space="preserve">                Clerk: S. Harris Tel: 01963 362864</w:t>
      </w:r>
    </w:p>
    <w:p w14:paraId="0553A7ED" w14:textId="77777777" w:rsidR="00D14AE1" w:rsidRPr="009612B1" w:rsidRDefault="00D14AE1" w:rsidP="00D14AE1">
      <w:pPr>
        <w:pStyle w:val="Default"/>
        <w:rPr>
          <w:b/>
          <w:bCs/>
        </w:rPr>
      </w:pPr>
      <w:r>
        <w:rPr>
          <w:b/>
          <w:bCs/>
        </w:rPr>
        <w:t xml:space="preserve">                e-mail stourtoncaundle@dorset-aptc.gov.uk</w:t>
      </w:r>
    </w:p>
    <w:bookmarkEnd w:id="0"/>
    <w:p w14:paraId="755DE2B8" w14:textId="77777777" w:rsidR="00D14AE1" w:rsidRPr="009612B1" w:rsidRDefault="00D14AE1" w:rsidP="00D14AE1">
      <w:pPr>
        <w:pStyle w:val="ListParagraph"/>
        <w:ind w:left="1080"/>
        <w:rPr>
          <w:b/>
          <w:bCs/>
        </w:rPr>
      </w:pPr>
    </w:p>
    <w:p w14:paraId="322653B9" w14:textId="77777777" w:rsidR="00D14AE1" w:rsidRDefault="00D14AE1"/>
    <w:sectPr w:rsidR="00D14AE1" w:rsidSect="00CA7DD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3EAC"/>
    <w:multiLevelType w:val="hybridMultilevel"/>
    <w:tmpl w:val="D59076FC"/>
    <w:lvl w:ilvl="0" w:tplc="B9F0C8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9A90112"/>
    <w:multiLevelType w:val="hybridMultilevel"/>
    <w:tmpl w:val="4F920A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B01980"/>
    <w:multiLevelType w:val="hybridMultilevel"/>
    <w:tmpl w:val="84B6D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7134244">
    <w:abstractNumId w:val="0"/>
  </w:num>
  <w:num w:numId="2" w16cid:durableId="1851676214">
    <w:abstractNumId w:val="1"/>
  </w:num>
  <w:num w:numId="3" w16cid:durableId="1662611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E1"/>
    <w:rsid w:val="00015082"/>
    <w:rsid w:val="00093142"/>
    <w:rsid w:val="002C5D33"/>
    <w:rsid w:val="003A10C9"/>
    <w:rsid w:val="003D5D79"/>
    <w:rsid w:val="0053058B"/>
    <w:rsid w:val="006D1A73"/>
    <w:rsid w:val="008858ED"/>
    <w:rsid w:val="008F10AE"/>
    <w:rsid w:val="00947B4D"/>
    <w:rsid w:val="00A37DEA"/>
    <w:rsid w:val="00B11481"/>
    <w:rsid w:val="00CA7DDD"/>
    <w:rsid w:val="00D14AE1"/>
    <w:rsid w:val="00D36E7D"/>
    <w:rsid w:val="00D44FDE"/>
    <w:rsid w:val="00EC305D"/>
    <w:rsid w:val="00F02B37"/>
    <w:rsid w:val="00F35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B7BD"/>
  <w15:chartTrackingRefBased/>
  <w15:docId w15:val="{A489CE1F-6A0C-41F7-8A90-8850793C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AE1"/>
  </w:style>
  <w:style w:type="paragraph" w:styleId="Heading1">
    <w:name w:val="heading 1"/>
    <w:basedOn w:val="Normal"/>
    <w:next w:val="Normal"/>
    <w:link w:val="Heading1Char"/>
    <w:uiPriority w:val="9"/>
    <w:qFormat/>
    <w:rsid w:val="00D14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AE1"/>
    <w:rPr>
      <w:rFonts w:eastAsiaTheme="majorEastAsia" w:cstheme="majorBidi"/>
      <w:color w:val="272727" w:themeColor="text1" w:themeTint="D8"/>
    </w:rPr>
  </w:style>
  <w:style w:type="paragraph" w:styleId="Title">
    <w:name w:val="Title"/>
    <w:basedOn w:val="Normal"/>
    <w:next w:val="Normal"/>
    <w:link w:val="TitleChar"/>
    <w:uiPriority w:val="10"/>
    <w:qFormat/>
    <w:rsid w:val="00D14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AE1"/>
    <w:pPr>
      <w:spacing w:before="160"/>
      <w:jc w:val="center"/>
    </w:pPr>
    <w:rPr>
      <w:i/>
      <w:iCs/>
      <w:color w:val="404040" w:themeColor="text1" w:themeTint="BF"/>
    </w:rPr>
  </w:style>
  <w:style w:type="character" w:customStyle="1" w:styleId="QuoteChar">
    <w:name w:val="Quote Char"/>
    <w:basedOn w:val="DefaultParagraphFont"/>
    <w:link w:val="Quote"/>
    <w:uiPriority w:val="29"/>
    <w:rsid w:val="00D14AE1"/>
    <w:rPr>
      <w:i/>
      <w:iCs/>
      <w:color w:val="404040" w:themeColor="text1" w:themeTint="BF"/>
    </w:rPr>
  </w:style>
  <w:style w:type="paragraph" w:styleId="ListParagraph">
    <w:name w:val="List Paragraph"/>
    <w:basedOn w:val="Normal"/>
    <w:uiPriority w:val="34"/>
    <w:qFormat/>
    <w:rsid w:val="00D14AE1"/>
    <w:pPr>
      <w:ind w:left="720"/>
      <w:contextualSpacing/>
    </w:pPr>
  </w:style>
  <w:style w:type="character" w:styleId="IntenseEmphasis">
    <w:name w:val="Intense Emphasis"/>
    <w:basedOn w:val="DefaultParagraphFont"/>
    <w:uiPriority w:val="21"/>
    <w:qFormat/>
    <w:rsid w:val="00D14AE1"/>
    <w:rPr>
      <w:i/>
      <w:iCs/>
      <w:color w:val="0F4761" w:themeColor="accent1" w:themeShade="BF"/>
    </w:rPr>
  </w:style>
  <w:style w:type="paragraph" w:styleId="IntenseQuote">
    <w:name w:val="Intense Quote"/>
    <w:basedOn w:val="Normal"/>
    <w:next w:val="Normal"/>
    <w:link w:val="IntenseQuoteChar"/>
    <w:uiPriority w:val="30"/>
    <w:qFormat/>
    <w:rsid w:val="00D14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AE1"/>
    <w:rPr>
      <w:i/>
      <w:iCs/>
      <w:color w:val="0F4761" w:themeColor="accent1" w:themeShade="BF"/>
    </w:rPr>
  </w:style>
  <w:style w:type="character" w:styleId="IntenseReference">
    <w:name w:val="Intense Reference"/>
    <w:basedOn w:val="DefaultParagraphFont"/>
    <w:uiPriority w:val="32"/>
    <w:qFormat/>
    <w:rsid w:val="00D14AE1"/>
    <w:rPr>
      <w:b/>
      <w:bCs/>
      <w:smallCaps/>
      <w:color w:val="0F4761" w:themeColor="accent1" w:themeShade="BF"/>
      <w:spacing w:val="5"/>
    </w:rPr>
  </w:style>
  <w:style w:type="paragraph" w:customStyle="1" w:styleId="Default">
    <w:name w:val="Default"/>
    <w:rsid w:val="00D14AE1"/>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D14AE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ourtoncaundleparishcounci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2024-07-08T08:19:00Z</cp:lastPrinted>
  <dcterms:created xsi:type="dcterms:W3CDTF">2024-07-09T21:50:00Z</dcterms:created>
  <dcterms:modified xsi:type="dcterms:W3CDTF">2024-07-09T21:50:00Z</dcterms:modified>
</cp:coreProperties>
</file>